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0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952"/>
        <w:gridCol w:w="1037"/>
        <w:gridCol w:w="385"/>
        <w:gridCol w:w="2448"/>
        <w:gridCol w:w="3063"/>
      </w:tblGrid>
      <w:tr w:rsidR="00C5538E" w14:paraId="1AF5A16F" w14:textId="77777777">
        <w:trPr>
          <w:trHeight w:val="236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6A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b/>
                <w:bCs/>
                <w:szCs w:val="20"/>
                <w:lang w:eastAsia="da-DK"/>
              </w:rPr>
            </w:pPr>
            <w:r>
              <w:rPr>
                <w:rFonts w:eastAsia="Times New Roman"/>
                <w:b/>
                <w:bCs/>
                <w:szCs w:val="20"/>
                <w:lang w:eastAsia="da-DK"/>
              </w:rPr>
              <w:t>Product</w:t>
            </w:r>
          </w:p>
        </w:tc>
        <w:tc>
          <w:tcPr>
            <w:tcW w:w="9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6B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b/>
                <w:bCs/>
                <w:szCs w:val="20"/>
                <w:lang w:eastAsia="da-DK"/>
              </w:rPr>
            </w:pPr>
            <w:r>
              <w:rPr>
                <w:rFonts w:eastAsia="Times New Roman"/>
                <w:b/>
                <w:bCs/>
                <w:szCs w:val="20"/>
                <w:lang w:eastAsia="da-DK"/>
              </w:rPr>
              <w:t xml:space="preserve">Amount </w:t>
            </w: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6C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b/>
                <w:bCs/>
                <w:szCs w:val="20"/>
                <w:lang w:eastAsia="da-DK"/>
              </w:rPr>
            </w:pPr>
            <w:r>
              <w:rPr>
                <w:rFonts w:eastAsia="Times New Roman"/>
                <w:b/>
                <w:bCs/>
                <w:szCs w:val="20"/>
                <w:lang w:eastAsia="da-DK"/>
              </w:rPr>
              <w:t>QTY</w:t>
            </w:r>
          </w:p>
        </w:tc>
        <w:tc>
          <w:tcPr>
            <w:tcW w:w="385" w:type="dxa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6D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b/>
                <w:bCs/>
                <w:szCs w:val="20"/>
                <w:lang w:eastAsia="da-DK"/>
              </w:rPr>
            </w:pPr>
          </w:p>
        </w:tc>
        <w:tc>
          <w:tcPr>
            <w:tcW w:w="551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6E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b/>
                <w:bCs/>
                <w:szCs w:val="20"/>
                <w:lang w:eastAsia="da-DK"/>
              </w:rPr>
            </w:pPr>
            <w:r>
              <w:rPr>
                <w:rFonts w:eastAsia="Times New Roman"/>
                <w:b/>
                <w:bCs/>
                <w:szCs w:val="20"/>
                <w:lang w:eastAsia="da-DK"/>
              </w:rPr>
              <w:t>Payment and delivery information:</w:t>
            </w:r>
          </w:p>
        </w:tc>
      </w:tr>
      <w:tr w:rsidR="00C5538E" w14:paraId="1AF5A176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70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19'-but-fucoxanthin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71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72" w14:textId="205E3F55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73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74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75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C5538E" w14:paraId="1AF5A17D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77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19'-hex-fucoxanthin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78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79" w14:textId="138258F2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7A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7B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b/>
                <w:bCs/>
                <w:szCs w:val="20"/>
                <w:lang w:eastAsia="da-DK"/>
              </w:rPr>
            </w:pPr>
            <w:r>
              <w:rPr>
                <w:rFonts w:eastAsia="Times New Roman"/>
                <w:b/>
                <w:bCs/>
                <w:szCs w:val="20"/>
                <w:lang w:eastAsia="da-DK"/>
              </w:rPr>
              <w:t>Invoice address:</w:t>
            </w: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7C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b/>
                <w:bCs/>
                <w:szCs w:val="20"/>
                <w:lang w:eastAsia="da-DK"/>
              </w:rPr>
            </w:pPr>
          </w:p>
        </w:tc>
      </w:tr>
      <w:tr w:rsidR="00C5538E" w14:paraId="1AF5A184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7E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19'-hex-4-ketofucoxanthin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7F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80" w14:textId="058D7F6E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81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82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Company/Institute</w:t>
            </w:r>
          </w:p>
        </w:tc>
        <w:tc>
          <w:tcPr>
            <w:tcW w:w="3063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83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 </w:t>
            </w:r>
          </w:p>
        </w:tc>
      </w:tr>
      <w:tr w:rsidR="00C5538E" w14:paraId="1AF5A18B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85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4-ketomyxoxanthophyll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86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87" w14:textId="74A80374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88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89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Address</w:t>
            </w:r>
          </w:p>
        </w:tc>
        <w:tc>
          <w:tcPr>
            <w:tcW w:w="3063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8A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 </w:t>
            </w:r>
          </w:p>
        </w:tc>
      </w:tr>
      <w:tr w:rsidR="00C5538E" w14:paraId="1AF5A192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8C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α-carotene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8D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8E" w14:textId="6C997A77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8F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90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Address</w:t>
            </w:r>
          </w:p>
        </w:tc>
        <w:tc>
          <w:tcPr>
            <w:tcW w:w="3063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91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 </w:t>
            </w:r>
          </w:p>
        </w:tc>
      </w:tr>
      <w:tr w:rsidR="00C5538E" w14:paraId="1AF5A199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93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α-cryptoxanthin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94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95" w14:textId="56FC14D9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96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97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Address</w:t>
            </w:r>
          </w:p>
        </w:tc>
        <w:tc>
          <w:tcPr>
            <w:tcW w:w="3063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98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 </w:t>
            </w:r>
          </w:p>
        </w:tc>
      </w:tr>
      <w:tr w:rsidR="00C5538E" w14:paraId="1AF5A1A0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9A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Alloxanthin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9B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9C" w14:textId="1FB8BF25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9D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9E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Zip code</w:t>
            </w:r>
          </w:p>
        </w:tc>
        <w:tc>
          <w:tcPr>
            <w:tcW w:w="3063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9F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 </w:t>
            </w:r>
          </w:p>
        </w:tc>
      </w:tr>
      <w:tr w:rsidR="00C5538E" w14:paraId="1AF5A1A7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A1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Antheraxanthin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A2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A3" w14:textId="0D89C104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A4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A5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Postal district, State</w:t>
            </w:r>
          </w:p>
        </w:tc>
        <w:tc>
          <w:tcPr>
            <w:tcW w:w="3063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A6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 </w:t>
            </w:r>
          </w:p>
        </w:tc>
      </w:tr>
      <w:tr w:rsidR="00C5538E" w14:paraId="1AF5A1AE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A8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da-DK"/>
              </w:rPr>
              <w:t>Aphanizophyll</w:t>
            </w:r>
            <w:proofErr w:type="spellEnd"/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A9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AA" w14:textId="78BE705F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AB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AC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Country</w:t>
            </w:r>
          </w:p>
        </w:tc>
        <w:tc>
          <w:tcPr>
            <w:tcW w:w="3063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AD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 </w:t>
            </w:r>
          </w:p>
        </w:tc>
      </w:tr>
      <w:tr w:rsidR="00C5538E" w14:paraId="1AF5A1B5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AF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Astaxanthin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B0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B1" w14:textId="3CE9D603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B2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B3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300" w:lineRule="atLeast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Att.</w:t>
            </w:r>
          </w:p>
        </w:tc>
        <w:tc>
          <w:tcPr>
            <w:tcW w:w="3063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B4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 </w:t>
            </w:r>
          </w:p>
        </w:tc>
      </w:tr>
      <w:tr w:rsidR="00C5538E" w14:paraId="1AF5A1BC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B6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Bacteriochlorophyll a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B7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B8" w14:textId="71C40156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B9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BA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Email</w:t>
            </w:r>
          </w:p>
        </w:tc>
        <w:tc>
          <w:tcPr>
            <w:tcW w:w="3063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BB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 </w:t>
            </w:r>
          </w:p>
        </w:tc>
      </w:tr>
      <w:tr w:rsidR="00C5538E" w14:paraId="1AF5A1C3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BD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β-carotene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BE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BF" w14:textId="07742EB1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C0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C1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Phone</w:t>
            </w:r>
          </w:p>
        </w:tc>
        <w:tc>
          <w:tcPr>
            <w:tcW w:w="3063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C2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 </w:t>
            </w:r>
          </w:p>
        </w:tc>
      </w:tr>
      <w:tr w:rsidR="00C5538E" w14:paraId="1AF5A1CA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C4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β-cryptoxanthin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C5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C6" w14:textId="0F2FE5E4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C7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C8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Vat No. (EU countries)</w:t>
            </w:r>
          </w:p>
        </w:tc>
        <w:tc>
          <w:tcPr>
            <w:tcW w:w="3063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C9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 </w:t>
            </w:r>
          </w:p>
        </w:tc>
      </w:tr>
      <w:tr w:rsidR="00C5538E" w14:paraId="1AF5A1D1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CB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Canthaxanthin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CC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CD" w14:textId="3B930809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CE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CF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D0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C5538E" w14:paraId="1AF5A1D7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D2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Capsanthin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D3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D4" w14:textId="12A8218E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D5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551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D6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b/>
                <w:bCs/>
                <w:szCs w:val="20"/>
                <w:lang w:eastAsia="da-DK"/>
              </w:rPr>
            </w:pPr>
            <w:r>
              <w:rPr>
                <w:rFonts w:eastAsia="Times New Roman"/>
                <w:b/>
                <w:bCs/>
                <w:szCs w:val="20"/>
                <w:lang w:eastAsia="da-DK"/>
              </w:rPr>
              <w:t>Shipping address (if different from above):</w:t>
            </w:r>
          </w:p>
        </w:tc>
      </w:tr>
      <w:tr w:rsidR="00C5538E" w14:paraId="1AF5A1DE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D8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</w:pPr>
            <w:r>
              <w:rPr>
                <w:rFonts w:eastAsia="Times New Roman"/>
                <w:sz w:val="16"/>
                <w:szCs w:val="16"/>
                <w:lang w:eastAsia="da-DK"/>
              </w:rPr>
              <w:t xml:space="preserve">Chlorophyll </w:t>
            </w:r>
            <w:r>
              <w:rPr>
                <w:rFonts w:eastAsia="Times New Roman"/>
                <w:i/>
                <w:iCs/>
                <w:sz w:val="16"/>
                <w:szCs w:val="16"/>
                <w:lang w:eastAsia="da-DK"/>
              </w:rPr>
              <w:t>a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D9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DA" w14:textId="571C07B8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tcBorders>
              <w:lef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DB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DC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Company/Institute</w:t>
            </w:r>
          </w:p>
        </w:tc>
        <w:tc>
          <w:tcPr>
            <w:tcW w:w="3063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DD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 </w:t>
            </w:r>
          </w:p>
        </w:tc>
      </w:tr>
      <w:tr w:rsidR="00C5538E" w14:paraId="1AF5A1E5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DF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</w:pPr>
            <w:r>
              <w:rPr>
                <w:rFonts w:eastAsia="Times New Roman"/>
                <w:sz w:val="16"/>
                <w:szCs w:val="16"/>
                <w:lang w:eastAsia="da-DK"/>
              </w:rPr>
              <w:t xml:space="preserve">Chlorophyll </w:t>
            </w:r>
            <w:r>
              <w:rPr>
                <w:rFonts w:eastAsia="Times New Roman"/>
                <w:i/>
                <w:iCs/>
                <w:sz w:val="16"/>
                <w:szCs w:val="16"/>
                <w:lang w:eastAsia="da-DK"/>
              </w:rPr>
              <w:t>a</w:t>
            </w:r>
            <w:r>
              <w:rPr>
                <w:rFonts w:eastAsia="Times New Roman"/>
                <w:sz w:val="16"/>
                <w:szCs w:val="16"/>
                <w:lang w:eastAsia="da-DK"/>
              </w:rPr>
              <w:t>, high conc.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E0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E1" w14:textId="69611474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E2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E3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Address</w:t>
            </w:r>
          </w:p>
        </w:tc>
        <w:tc>
          <w:tcPr>
            <w:tcW w:w="3063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E4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 </w:t>
            </w:r>
          </w:p>
        </w:tc>
      </w:tr>
      <w:tr w:rsidR="00C5538E" w14:paraId="1AF5A1EC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E6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</w:pPr>
            <w:r>
              <w:rPr>
                <w:rFonts w:eastAsia="Times New Roman"/>
                <w:sz w:val="16"/>
                <w:szCs w:val="16"/>
                <w:lang w:eastAsia="da-DK"/>
              </w:rPr>
              <w:t xml:space="preserve">Chlorophyll </w:t>
            </w:r>
            <w:r>
              <w:rPr>
                <w:rFonts w:eastAsia="Times New Roman"/>
                <w:i/>
                <w:iCs/>
                <w:sz w:val="16"/>
                <w:szCs w:val="16"/>
                <w:lang w:eastAsia="da-DK"/>
              </w:rPr>
              <w:t>b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E7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E8" w14:textId="4C5A9496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E9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EA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Address</w:t>
            </w:r>
          </w:p>
        </w:tc>
        <w:tc>
          <w:tcPr>
            <w:tcW w:w="3063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EB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 </w:t>
            </w:r>
          </w:p>
        </w:tc>
      </w:tr>
      <w:tr w:rsidR="00C5538E" w14:paraId="1AF5A1F3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ED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</w:pPr>
            <w:r>
              <w:rPr>
                <w:rFonts w:eastAsia="Times New Roman"/>
                <w:sz w:val="16"/>
                <w:szCs w:val="16"/>
                <w:lang w:eastAsia="da-DK"/>
              </w:rPr>
              <w:t xml:space="preserve">Chlorophyll </w:t>
            </w:r>
            <w:r>
              <w:rPr>
                <w:rFonts w:eastAsia="Times New Roman"/>
                <w:i/>
                <w:iCs/>
                <w:sz w:val="16"/>
                <w:szCs w:val="16"/>
                <w:lang w:eastAsia="da-DK"/>
              </w:rPr>
              <w:t>c</w:t>
            </w:r>
            <w:r>
              <w:rPr>
                <w:rFonts w:eastAsia="Times New Roman"/>
                <w:sz w:val="16"/>
                <w:szCs w:val="16"/>
                <w:lang w:eastAsia="da-DK"/>
              </w:rPr>
              <w:t>1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EE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EF" w14:textId="4A030E4A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F0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F1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Address</w:t>
            </w:r>
          </w:p>
        </w:tc>
        <w:tc>
          <w:tcPr>
            <w:tcW w:w="3063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F2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 </w:t>
            </w:r>
          </w:p>
        </w:tc>
      </w:tr>
      <w:tr w:rsidR="00C5538E" w14:paraId="1AF5A1FA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F4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</w:pPr>
            <w:r>
              <w:rPr>
                <w:rFonts w:eastAsia="Times New Roman"/>
                <w:sz w:val="16"/>
                <w:szCs w:val="16"/>
                <w:lang w:eastAsia="da-DK"/>
              </w:rPr>
              <w:t xml:space="preserve">Chlorophyll </w:t>
            </w:r>
            <w:r>
              <w:rPr>
                <w:rFonts w:eastAsia="Times New Roman"/>
                <w:i/>
                <w:iCs/>
                <w:sz w:val="16"/>
                <w:szCs w:val="16"/>
                <w:lang w:eastAsia="da-DK"/>
              </w:rPr>
              <w:t>c</w:t>
            </w:r>
            <w:r>
              <w:rPr>
                <w:rFonts w:eastAsia="Times New Roman"/>
                <w:sz w:val="16"/>
                <w:szCs w:val="16"/>
                <w:lang w:eastAsia="da-DK"/>
              </w:rPr>
              <w:t>2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F5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F6" w14:textId="724817E1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F7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F8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 xml:space="preserve">Postal district, State </w:t>
            </w:r>
          </w:p>
        </w:tc>
        <w:tc>
          <w:tcPr>
            <w:tcW w:w="3063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F9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 </w:t>
            </w:r>
          </w:p>
        </w:tc>
      </w:tr>
      <w:tr w:rsidR="00C5538E" w14:paraId="1AF5A201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FB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</w:pPr>
            <w:r>
              <w:rPr>
                <w:rFonts w:eastAsia="Times New Roman"/>
                <w:sz w:val="16"/>
                <w:szCs w:val="16"/>
                <w:lang w:eastAsia="da-DK"/>
              </w:rPr>
              <w:t xml:space="preserve">Chlorophyll </w:t>
            </w:r>
            <w:r>
              <w:rPr>
                <w:rFonts w:eastAsia="Times New Roman"/>
                <w:i/>
                <w:iCs/>
                <w:sz w:val="16"/>
                <w:szCs w:val="16"/>
                <w:lang w:eastAsia="da-DK"/>
              </w:rPr>
              <w:t>c</w:t>
            </w:r>
            <w:r>
              <w:rPr>
                <w:rFonts w:eastAsia="Times New Roman"/>
                <w:sz w:val="16"/>
                <w:szCs w:val="16"/>
                <w:lang w:eastAsia="da-DK"/>
              </w:rPr>
              <w:t>2-MGDG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FC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FD" w14:textId="52C8FB43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FE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1FF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Town</w:t>
            </w:r>
          </w:p>
        </w:tc>
        <w:tc>
          <w:tcPr>
            <w:tcW w:w="3063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00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 </w:t>
            </w:r>
          </w:p>
        </w:tc>
      </w:tr>
      <w:tr w:rsidR="00C5538E" w14:paraId="1AF5A208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02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</w:pPr>
            <w:r>
              <w:rPr>
                <w:rFonts w:eastAsia="Times New Roman"/>
                <w:sz w:val="16"/>
                <w:szCs w:val="16"/>
                <w:lang w:eastAsia="da-DK"/>
              </w:rPr>
              <w:t xml:space="preserve">Chlorophyll </w:t>
            </w:r>
            <w:r>
              <w:rPr>
                <w:rFonts w:eastAsia="Times New Roman"/>
                <w:i/>
                <w:iCs/>
                <w:sz w:val="16"/>
                <w:szCs w:val="16"/>
                <w:lang w:eastAsia="da-DK"/>
              </w:rPr>
              <w:t>c</w:t>
            </w:r>
            <w:r>
              <w:rPr>
                <w:rFonts w:eastAsia="Times New Roman"/>
                <w:sz w:val="16"/>
                <w:szCs w:val="16"/>
                <w:lang w:eastAsia="da-DK"/>
              </w:rPr>
              <w:t>3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03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04" w14:textId="035C222B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05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06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Country</w:t>
            </w:r>
          </w:p>
        </w:tc>
        <w:tc>
          <w:tcPr>
            <w:tcW w:w="3063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07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 </w:t>
            </w:r>
          </w:p>
        </w:tc>
      </w:tr>
      <w:tr w:rsidR="00C5538E" w14:paraId="1AF5A20F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09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</w:pPr>
            <w:r>
              <w:rPr>
                <w:rFonts w:eastAsia="Times New Roman"/>
                <w:sz w:val="16"/>
                <w:szCs w:val="16"/>
                <w:lang w:eastAsia="da-DK"/>
              </w:rPr>
              <w:t xml:space="preserve">Chlorophyllide </w:t>
            </w:r>
            <w:r>
              <w:rPr>
                <w:rFonts w:eastAsia="Times New Roman"/>
                <w:i/>
                <w:iCs/>
                <w:sz w:val="16"/>
                <w:szCs w:val="16"/>
                <w:lang w:eastAsia="da-DK"/>
              </w:rPr>
              <w:t>a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0A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0B" w14:textId="00978386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0C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0D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300" w:lineRule="atLeast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Att.</w:t>
            </w:r>
          </w:p>
        </w:tc>
        <w:tc>
          <w:tcPr>
            <w:tcW w:w="3063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0E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 </w:t>
            </w:r>
          </w:p>
        </w:tc>
      </w:tr>
      <w:tr w:rsidR="00C5538E" w14:paraId="1AF5A216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10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</w:pPr>
            <w:r>
              <w:rPr>
                <w:rFonts w:eastAsia="Times New Roman"/>
                <w:sz w:val="16"/>
                <w:szCs w:val="16"/>
                <w:lang w:eastAsia="da-DK"/>
              </w:rPr>
              <w:t xml:space="preserve">Chlorophyllide </w:t>
            </w:r>
            <w:r>
              <w:rPr>
                <w:rFonts w:eastAsia="Times New Roman"/>
                <w:i/>
                <w:iCs/>
                <w:sz w:val="16"/>
                <w:szCs w:val="16"/>
                <w:lang w:eastAsia="da-DK"/>
              </w:rPr>
              <w:t>b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11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12" w14:textId="4F9D4C1F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13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14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Email</w:t>
            </w:r>
          </w:p>
        </w:tc>
        <w:tc>
          <w:tcPr>
            <w:tcW w:w="3063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15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 </w:t>
            </w:r>
          </w:p>
        </w:tc>
      </w:tr>
      <w:tr w:rsidR="00C5538E" w14:paraId="1AF5A21D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17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Crocoxanthin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18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19" w14:textId="607E340D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1A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1B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Phone</w:t>
            </w:r>
          </w:p>
        </w:tc>
        <w:tc>
          <w:tcPr>
            <w:tcW w:w="3063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1C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 </w:t>
            </w:r>
          </w:p>
        </w:tc>
      </w:tr>
      <w:tr w:rsidR="00C5538E" w14:paraId="1AF5A224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1E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Diadinoxanthin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1F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20" w14:textId="649FC684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21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22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23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C5538E" w14:paraId="1AF5A22B" w14:textId="77777777" w:rsidTr="00D9667B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25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Diatoxanthin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26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27" w14:textId="608F9017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28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29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b/>
                <w:bCs/>
                <w:szCs w:val="20"/>
                <w:lang w:eastAsia="da-DK"/>
              </w:rPr>
            </w:pPr>
            <w:r>
              <w:rPr>
                <w:rFonts w:eastAsia="Times New Roman"/>
                <w:b/>
                <w:bCs/>
                <w:szCs w:val="20"/>
                <w:lang w:eastAsia="da-DK"/>
              </w:rPr>
              <w:t>Payment mode:</w:t>
            </w: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2A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b/>
                <w:bCs/>
                <w:szCs w:val="20"/>
                <w:lang w:eastAsia="da-DK"/>
              </w:rPr>
            </w:pPr>
          </w:p>
        </w:tc>
      </w:tr>
      <w:tr w:rsidR="00C5538E" w14:paraId="1AF5A232" w14:textId="77777777" w:rsidTr="00D9667B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2C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Dinoxanthin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2D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2E" w14:textId="7E97AFE6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2F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30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  <w:r>
              <w:rPr>
                <w:rFonts w:eastAsia="Times New Roman"/>
                <w:szCs w:val="20"/>
                <w:lang w:eastAsia="da-DK"/>
              </w:rPr>
              <w:t>Payment by credit card</w:t>
            </w:r>
          </w:p>
        </w:tc>
        <w:tc>
          <w:tcPr>
            <w:tcW w:w="3063" w:type="dxa"/>
            <w:tcBorders>
              <w:bottom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31" w14:textId="168A3ACB" w:rsidR="00C5538E" w:rsidRDefault="00D9667B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</w:pPr>
            <w:r>
              <w:t>Y</w:t>
            </w:r>
            <w:r w:rsidR="00442DCC">
              <w:t>es</w:t>
            </w:r>
            <w:r>
              <w:t>/N</w:t>
            </w:r>
            <w:r w:rsidR="00442DCC">
              <w:t>o</w:t>
            </w:r>
          </w:p>
        </w:tc>
      </w:tr>
      <w:tr w:rsidR="00C5538E" w14:paraId="1AF5A239" w14:textId="77777777" w:rsidTr="00D9667B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33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</w:pPr>
            <w:r>
              <w:rPr>
                <w:rFonts w:eastAsia="Times New Roman"/>
                <w:sz w:val="16"/>
                <w:szCs w:val="16"/>
                <w:lang w:eastAsia="da-DK"/>
              </w:rPr>
              <w:t xml:space="preserve">Divinyl chlorophyll </w:t>
            </w:r>
            <w:r>
              <w:rPr>
                <w:rFonts w:eastAsia="Times New Roman"/>
                <w:i/>
                <w:iCs/>
                <w:sz w:val="16"/>
                <w:szCs w:val="16"/>
                <w:lang w:eastAsia="da-DK"/>
              </w:rPr>
              <w:t>a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34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35" w14:textId="1C43F9D3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36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37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 xml:space="preserve"> (4% credit card fee applies)</w:t>
            </w:r>
          </w:p>
        </w:tc>
        <w:tc>
          <w:tcPr>
            <w:tcW w:w="3063" w:type="dxa"/>
            <w:tcBorders>
              <w:top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38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</w:p>
        </w:tc>
      </w:tr>
      <w:tr w:rsidR="00C5538E" w14:paraId="1AF5A240" w14:textId="77777777" w:rsidTr="00D9667B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3A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</w:pPr>
            <w:r>
              <w:rPr>
                <w:rFonts w:eastAsia="Times New Roman"/>
                <w:sz w:val="16"/>
                <w:szCs w:val="16"/>
                <w:lang w:eastAsia="da-DK"/>
              </w:rPr>
              <w:t xml:space="preserve">Divinyl chlorophyll </w:t>
            </w:r>
            <w:r>
              <w:rPr>
                <w:rFonts w:eastAsia="Times New Roman"/>
                <w:i/>
                <w:iCs/>
                <w:sz w:val="16"/>
                <w:szCs w:val="16"/>
                <w:lang w:eastAsia="da-DK"/>
              </w:rPr>
              <w:t>b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3B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3C" w14:textId="76D3E373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3D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3E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</w:pPr>
            <w:r>
              <w:rPr>
                <w:rFonts w:eastAsia="Times New Roman"/>
                <w:szCs w:val="20"/>
                <w:lang w:eastAsia="da-DK"/>
              </w:rPr>
              <w:t xml:space="preserve">Bank transfer  </w:t>
            </w:r>
            <w:r>
              <w:rPr>
                <w:rFonts w:ascii="Times New Roman" w:eastAsia="Times New Roman" w:hAnsi="Times New Roman" w:cs="Times New Roman"/>
                <w:szCs w:val="20"/>
                <w:lang w:eastAsia="da-DK"/>
              </w:rPr>
              <w:t xml:space="preserve"> </w:t>
            </w:r>
          </w:p>
        </w:tc>
        <w:tc>
          <w:tcPr>
            <w:tcW w:w="3063" w:type="dxa"/>
            <w:tcBorders>
              <w:bottom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3F" w14:textId="783289FB" w:rsidR="00C5538E" w:rsidRDefault="00D9667B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</w:pPr>
            <w:r>
              <w:t>Y</w:t>
            </w:r>
            <w:r w:rsidR="00442DCC">
              <w:t>es</w:t>
            </w:r>
            <w:r>
              <w:t>/N</w:t>
            </w:r>
            <w:r w:rsidR="00442DCC">
              <w:t>o</w:t>
            </w:r>
          </w:p>
        </w:tc>
      </w:tr>
      <w:tr w:rsidR="00C5538E" w14:paraId="1AF5A247" w14:textId="77777777" w:rsidTr="00D9667B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41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Divinyl-protochlorophyllide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42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43" w14:textId="39C99DC7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44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45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  <w:tc>
          <w:tcPr>
            <w:tcW w:w="3063" w:type="dxa"/>
            <w:tcBorders>
              <w:top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46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C5538E" w14:paraId="1AF5A24E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48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Echinenone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49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4A" w14:textId="06B69D75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4B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4C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4D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C5538E" w14:paraId="1AF5A254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4F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Fucoxanthin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50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51" w14:textId="26C353E4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52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5511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53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</w:pPr>
            <w:r>
              <w:rPr>
                <w:rFonts w:eastAsia="Times New Roman"/>
                <w:szCs w:val="20"/>
                <w:lang w:eastAsia="da-DK"/>
              </w:rPr>
              <w:t>To receive a quotation please e-mail the completed form to:</w:t>
            </w:r>
          </w:p>
        </w:tc>
      </w:tr>
      <w:tr w:rsidR="00C5538E" w14:paraId="1AF5A25B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55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Gyroxanthin-diester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56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57" w14:textId="2E76291F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58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59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Cs w:val="20"/>
                <w:lang w:eastAsia="da-DK"/>
              </w:rPr>
            </w:pP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5A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C5538E" w14:paraId="1AF5A262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5C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Lutein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5D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5E" w14:textId="06145532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5F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60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</w:pPr>
            <w:r>
              <w:rPr>
                <w:rFonts w:eastAsia="Times New Roman"/>
                <w:b/>
                <w:bCs/>
                <w:szCs w:val="20"/>
                <w:lang w:eastAsia="da-DK"/>
              </w:rPr>
              <w:t>c14@dhigroup.com</w:t>
            </w: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61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C5538E" w14:paraId="1AF5A269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63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Lycopene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64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65" w14:textId="551504DA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66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67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68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C5538E" w14:paraId="1AF5A270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6A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Mixed Pigments 1*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6B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1 ml**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6C" w14:textId="2268070C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6D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6E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6F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C5538E" w14:paraId="1AF5A277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71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Mixed Pigments 2*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72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1 ml**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73" w14:textId="0BE327C3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74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75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76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C5538E" w14:paraId="1AF5A27E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78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Mixed Pigments 3*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79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1 ml**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7A" w14:textId="2479137F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7B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7C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7D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C5538E" w14:paraId="1AF5A285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7F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Monadoxanthin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80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81" w14:textId="53EDB6B1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82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83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84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C5538E" w14:paraId="1AF5A28C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86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Mutatoxanthin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87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88" w14:textId="6186900C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89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8A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8B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C5538E" w14:paraId="1AF5A293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8D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Myxoxanthophyll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8E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8F" w14:textId="0250FDD8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90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91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92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C5538E" w14:paraId="1AF5A29A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94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Neoxanthin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95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96" w14:textId="78270701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97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98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99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C5538E" w14:paraId="1AF5A2A1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9B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Peridinin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9C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9D" w14:textId="0C44B2C5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9E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9F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A0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C5538E" w14:paraId="1AF5A2A8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A2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</w:pPr>
            <w:r>
              <w:rPr>
                <w:rFonts w:eastAsia="Times New Roman"/>
                <w:sz w:val="16"/>
                <w:szCs w:val="16"/>
                <w:lang w:eastAsia="da-DK"/>
              </w:rPr>
              <w:t xml:space="preserve">Pheophorbide </w:t>
            </w:r>
            <w:r>
              <w:rPr>
                <w:rFonts w:eastAsia="Times New Roman"/>
                <w:i/>
                <w:iCs/>
                <w:sz w:val="16"/>
                <w:szCs w:val="16"/>
                <w:lang w:eastAsia="da-DK"/>
              </w:rPr>
              <w:t>a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A3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A4" w14:textId="428AEE48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A5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A6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A7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C5538E" w14:paraId="1AF5A2AF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A9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</w:pPr>
            <w:r>
              <w:rPr>
                <w:rFonts w:eastAsia="Times New Roman"/>
                <w:sz w:val="16"/>
                <w:szCs w:val="16"/>
                <w:lang w:eastAsia="da-DK"/>
              </w:rPr>
              <w:t xml:space="preserve">Pheophytin </w:t>
            </w:r>
            <w:r>
              <w:rPr>
                <w:rFonts w:eastAsia="Times New Roman"/>
                <w:i/>
                <w:iCs/>
                <w:sz w:val="16"/>
                <w:szCs w:val="16"/>
                <w:lang w:eastAsia="da-DK"/>
              </w:rPr>
              <w:t>a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AA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AB" w14:textId="66E41B44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AC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AD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AE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C5538E" w14:paraId="1AF5A2B6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B0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Prasinoxanthin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B1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B2" w14:textId="57F6FB1C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B3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B4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B5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C5538E" w14:paraId="1AF5A2BD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B7" w14:textId="18FB8E44" w:rsidR="00C5538E" w:rsidRDefault="000B4908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Uriolide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B8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B9" w14:textId="390C413B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BA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BB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BC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C5538E" w14:paraId="1AF5A2C4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BE" w14:textId="44735E75" w:rsidR="00C5538E" w:rsidRDefault="000B4908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Violaxanthin</w:t>
            </w:r>
            <w:r>
              <w:rPr>
                <w:rFonts w:eastAsia="Times New Roman"/>
                <w:sz w:val="16"/>
                <w:szCs w:val="16"/>
                <w:lang w:eastAsia="da-DK"/>
              </w:rPr>
              <w:t xml:space="preserve"> 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BF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C0" w14:textId="262F4908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C1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C2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C3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C5538E" w14:paraId="1AF5A2CB" w14:textId="77777777">
        <w:trPr>
          <w:trHeight w:val="238"/>
        </w:trPr>
        <w:tc>
          <w:tcPr>
            <w:tcW w:w="2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C5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Zeaxanthin</w:t>
            </w:r>
          </w:p>
        </w:tc>
        <w:tc>
          <w:tcPr>
            <w:tcW w:w="95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C6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  <w:r>
              <w:rPr>
                <w:rFonts w:eastAsia="Times New Roman"/>
                <w:sz w:val="16"/>
                <w:szCs w:val="16"/>
                <w:lang w:eastAsia="da-DK"/>
              </w:rPr>
              <w:t>2.5 ml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C7" w14:textId="7F116E27" w:rsidR="00C5538E" w:rsidRDefault="00C5538E" w:rsidP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3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C8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sz w:val="16"/>
                <w:szCs w:val="16"/>
                <w:lang w:eastAsia="da-DK"/>
              </w:rPr>
            </w:pPr>
          </w:p>
        </w:tc>
        <w:tc>
          <w:tcPr>
            <w:tcW w:w="244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C9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CA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ascii="Times New Roman" w:eastAsia="Times New Roman" w:hAnsi="Times New Roman" w:cs="Times New Roman"/>
                <w:szCs w:val="20"/>
                <w:lang w:eastAsia="da-DK"/>
              </w:rPr>
            </w:pPr>
          </w:p>
        </w:tc>
      </w:tr>
      <w:tr w:rsidR="00C5538E" w14:paraId="1AF5A2CE" w14:textId="77777777">
        <w:trPr>
          <w:trHeight w:val="236"/>
        </w:trPr>
        <w:tc>
          <w:tcPr>
            <w:tcW w:w="6944" w:type="dxa"/>
            <w:gridSpan w:val="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CC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i/>
                <w:iCs/>
                <w:sz w:val="14"/>
                <w:szCs w:val="14"/>
                <w:lang w:eastAsia="da-DK"/>
              </w:rPr>
            </w:pPr>
            <w:r>
              <w:rPr>
                <w:rFonts w:eastAsia="Times New Roman"/>
                <w:i/>
                <w:iCs/>
                <w:sz w:val="14"/>
                <w:szCs w:val="14"/>
                <w:lang w:eastAsia="da-DK"/>
              </w:rPr>
              <w:t>*Mixed pigments cannot be used for calibration (For more information see our home page)</w:t>
            </w:r>
          </w:p>
        </w:tc>
        <w:tc>
          <w:tcPr>
            <w:tcW w:w="30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CD" w14:textId="77777777" w:rsidR="00C5538E" w:rsidRDefault="00C5538E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  <w:rPr>
                <w:rFonts w:eastAsia="Times New Roman"/>
                <w:i/>
                <w:iCs/>
                <w:sz w:val="14"/>
                <w:szCs w:val="14"/>
                <w:lang w:eastAsia="da-DK"/>
              </w:rPr>
            </w:pPr>
          </w:p>
        </w:tc>
      </w:tr>
      <w:tr w:rsidR="00C5538E" w14:paraId="1AF5A2D0" w14:textId="77777777">
        <w:trPr>
          <w:trHeight w:val="70"/>
        </w:trPr>
        <w:tc>
          <w:tcPr>
            <w:tcW w:w="10007" w:type="dxa"/>
            <w:gridSpan w:val="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F5A2CF" w14:textId="77777777" w:rsidR="00C5538E" w:rsidRDefault="00C92BE4">
            <w:pPr>
              <w:tabs>
                <w:tab w:val="clear" w:pos="851"/>
                <w:tab w:val="clear" w:pos="1276"/>
                <w:tab w:val="clear" w:pos="1701"/>
                <w:tab w:val="clear" w:pos="9072"/>
              </w:tabs>
              <w:spacing w:line="240" w:lineRule="auto"/>
            </w:pPr>
            <w:r>
              <w:rPr>
                <w:rFonts w:eastAsia="Times New Roman"/>
                <w:i/>
                <w:iCs/>
                <w:sz w:val="14"/>
                <w:szCs w:val="14"/>
                <w:lang w:eastAsia="da-DK"/>
              </w:rPr>
              <w:t>**5 units minimum sale when not ordering pigment standards</w:t>
            </w:r>
          </w:p>
        </w:tc>
      </w:tr>
    </w:tbl>
    <w:p w14:paraId="1AF5A2D1" w14:textId="77777777" w:rsidR="00C5538E" w:rsidRDefault="00C5538E"/>
    <w:sectPr w:rsidR="00C5538E">
      <w:headerReference w:type="default" r:id="rId10"/>
      <w:footerReference w:type="default" r:id="rId11"/>
      <w:pgSz w:w="11906" w:h="16838"/>
      <w:pgMar w:top="1985" w:right="1077" w:bottom="1134" w:left="107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5A16E" w14:textId="77777777" w:rsidR="00C92BE4" w:rsidRDefault="00C92BE4">
      <w:pPr>
        <w:spacing w:line="240" w:lineRule="auto"/>
      </w:pPr>
      <w:r>
        <w:separator/>
      </w:r>
    </w:p>
  </w:endnote>
  <w:endnote w:type="continuationSeparator" w:id="0">
    <w:p w14:paraId="1AF5A170" w14:textId="77777777" w:rsidR="00C92BE4" w:rsidRDefault="00C92B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5A176" w14:textId="77777777" w:rsidR="00C92BE4" w:rsidRDefault="00C92BE4">
    <w:pPr>
      <w:pStyle w:val="Footer"/>
      <w:pBdr>
        <w:top w:val="single" w:sz="4" w:space="1" w:color="000000"/>
      </w:pBdr>
      <w:tabs>
        <w:tab w:val="left" w:pos="5670"/>
        <w:tab w:val="right" w:pos="9639"/>
      </w:tabs>
      <w:spacing w:line="240" w:lineRule="auto"/>
      <w:jc w:val="right"/>
      <w:rPr>
        <w:b/>
        <w:bCs/>
        <w:sz w:val="14"/>
        <w:szCs w:val="14"/>
      </w:rPr>
    </w:pPr>
    <w:r>
      <w:rPr>
        <w:b/>
        <w:bCs/>
        <w:sz w:val="14"/>
        <w:szCs w:val="14"/>
      </w:rPr>
      <w:t>DHI Lab Products</w:t>
    </w:r>
  </w:p>
  <w:p w14:paraId="1AF5A177" w14:textId="77777777" w:rsidR="00C92BE4" w:rsidRDefault="00C92BE4">
    <w:pPr>
      <w:pStyle w:val="Footer"/>
      <w:pBdr>
        <w:top w:val="single" w:sz="4" w:space="1" w:color="000000"/>
      </w:pBdr>
      <w:tabs>
        <w:tab w:val="left" w:pos="5670"/>
        <w:tab w:val="right" w:pos="9639"/>
      </w:tabs>
      <w:spacing w:line="240" w:lineRule="auto"/>
      <w:jc w:val="right"/>
      <w:rPr>
        <w:b/>
        <w:bCs/>
        <w:sz w:val="14"/>
        <w:szCs w:val="14"/>
      </w:rPr>
    </w:pPr>
    <w:proofErr w:type="spellStart"/>
    <w:r>
      <w:rPr>
        <w:b/>
        <w:bCs/>
        <w:sz w:val="14"/>
        <w:szCs w:val="14"/>
      </w:rPr>
      <w:t>Agern</w:t>
    </w:r>
    <w:proofErr w:type="spellEnd"/>
    <w:r>
      <w:rPr>
        <w:b/>
        <w:bCs/>
        <w:sz w:val="14"/>
        <w:szCs w:val="14"/>
      </w:rPr>
      <w:t xml:space="preserve"> </w:t>
    </w:r>
    <w:proofErr w:type="spellStart"/>
    <w:r>
      <w:rPr>
        <w:b/>
        <w:bCs/>
        <w:sz w:val="14"/>
        <w:szCs w:val="14"/>
      </w:rPr>
      <w:t>Allé</w:t>
    </w:r>
    <w:proofErr w:type="spellEnd"/>
    <w:r>
      <w:rPr>
        <w:b/>
        <w:bCs/>
        <w:sz w:val="14"/>
        <w:szCs w:val="14"/>
      </w:rPr>
      <w:t xml:space="preserve"> 5, 2970 Hørsholm, Denmark</w:t>
    </w:r>
  </w:p>
  <w:p w14:paraId="1AF5A178" w14:textId="77777777" w:rsidR="00C92BE4" w:rsidRDefault="00C92BE4">
    <w:pPr>
      <w:pStyle w:val="Footer"/>
      <w:tabs>
        <w:tab w:val="left" w:pos="5670"/>
        <w:tab w:val="right" w:pos="9639"/>
      </w:tabs>
      <w:spacing w:line="240" w:lineRule="auto"/>
      <w:jc w:val="right"/>
      <w:rPr>
        <w:b/>
        <w:bCs/>
        <w:sz w:val="14"/>
        <w:szCs w:val="14"/>
      </w:rPr>
    </w:pPr>
    <w:r>
      <w:rPr>
        <w:b/>
        <w:bCs/>
        <w:sz w:val="14"/>
        <w:szCs w:val="14"/>
      </w:rPr>
      <w:t>E-mail:  c14@dhigroup.com</w:t>
    </w:r>
  </w:p>
  <w:p w14:paraId="1AF5A179" w14:textId="77777777" w:rsidR="00C92BE4" w:rsidRDefault="00C92BE4">
    <w:pPr>
      <w:pStyle w:val="Footer"/>
      <w:tabs>
        <w:tab w:val="left" w:pos="5670"/>
        <w:tab w:val="right" w:pos="9639"/>
      </w:tabs>
      <w:spacing w:line="240" w:lineRule="auto"/>
      <w:jc w:val="right"/>
    </w:pPr>
    <w:r>
      <w:rPr>
        <w:b/>
        <w:bCs/>
        <w:sz w:val="14"/>
        <w:szCs w:val="14"/>
      </w:rPr>
      <w:tab/>
      <w:t>www.labproducts.dhigroup.com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5A16A" w14:textId="77777777" w:rsidR="00C92BE4" w:rsidRDefault="00C92BE4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1AF5A16C" w14:textId="77777777" w:rsidR="00C92BE4" w:rsidRDefault="00C92B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5A172" w14:textId="77777777" w:rsidR="00C92BE4" w:rsidRDefault="00C92BE4">
    <w:pPr>
      <w:tabs>
        <w:tab w:val="clear" w:pos="851"/>
        <w:tab w:val="clear" w:pos="1276"/>
        <w:tab w:val="clear" w:pos="1701"/>
        <w:tab w:val="clear" w:pos="9072"/>
      </w:tabs>
      <w:spacing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F5A16A" wp14:editId="1AF5A16B">
          <wp:simplePos x="0" y="0"/>
          <wp:positionH relativeFrom="column">
            <wp:posOffset>5628726</wp:posOffset>
          </wp:positionH>
          <wp:positionV relativeFrom="paragraph">
            <wp:posOffset>-232714</wp:posOffset>
          </wp:positionV>
          <wp:extent cx="983610" cy="541653"/>
          <wp:effectExtent l="0" t="0" r="6990" b="0"/>
          <wp:wrapNone/>
          <wp:docPr id="1214355849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3610" cy="5416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AF5A173" w14:textId="77777777" w:rsidR="00C92BE4" w:rsidRDefault="00C92BE4">
    <w:pPr>
      <w:tabs>
        <w:tab w:val="clear" w:pos="851"/>
        <w:tab w:val="clear" w:pos="1276"/>
        <w:tab w:val="clear" w:pos="1701"/>
        <w:tab w:val="clear" w:pos="9072"/>
      </w:tabs>
      <w:spacing w:line="240" w:lineRule="auto"/>
    </w:pPr>
    <w:r>
      <w:rPr>
        <w:rFonts w:eastAsia="Times New Roman"/>
        <w:b/>
        <w:bCs/>
        <w:sz w:val="36"/>
        <w:szCs w:val="36"/>
        <w:lang w:val="en-US" w:eastAsia="da-DK"/>
      </w:rPr>
      <w:t xml:space="preserve">Request for quotation for DHI </w:t>
    </w:r>
    <w:r>
      <w:rPr>
        <w:rFonts w:eastAsia="Times New Roman"/>
        <w:b/>
        <w:bCs/>
        <w:sz w:val="36"/>
        <w:szCs w:val="36"/>
        <w:lang w:eastAsia="da-DK"/>
      </w:rPr>
      <w:t xml:space="preserve">Pigment Standards                      </w:t>
    </w:r>
  </w:p>
  <w:p w14:paraId="1AF5A174" w14:textId="77777777" w:rsidR="00C92BE4" w:rsidRDefault="00C92B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30F9"/>
    <w:multiLevelType w:val="multilevel"/>
    <w:tmpl w:val="DCA2E954"/>
    <w:styleLink w:val="LFO9"/>
    <w:lvl w:ilvl="0">
      <w:start w:val="1"/>
      <w:numFmt w:val="upperLetter"/>
      <w:pStyle w:val="AppHeadingB3"/>
      <w:lvlText w:val="%1"/>
      <w:lvlJc w:val="left"/>
      <w:pPr>
        <w:ind w:left="1134" w:hanging="1134"/>
      </w:pPr>
    </w:lvl>
    <w:lvl w:ilvl="1">
      <w:start w:val="1"/>
      <w:numFmt w:val="decimal"/>
      <w:lvlText w:val="%1.%2"/>
      <w:lvlJc w:val="left"/>
      <w:pPr>
        <w:ind w:left="1134" w:hanging="1134"/>
      </w:pPr>
    </w:lvl>
    <w:lvl w:ilvl="2">
      <w:start w:val="1"/>
      <w:numFmt w:val="decimal"/>
      <w:lvlText w:val="%1.%2.%3"/>
      <w:lvlJc w:val="left"/>
      <w:pPr>
        <w:ind w:left="1134" w:hanging="1134"/>
      </w:pPr>
    </w:lvl>
    <w:lvl w:ilvl="3">
      <w:start w:val="1"/>
      <w:numFmt w:val="decimal"/>
      <w:lvlText w:val="%1.%2.%3.%4"/>
      <w:lvlJc w:val="left"/>
      <w:pPr>
        <w:ind w:left="1134" w:hanging="1134"/>
      </w:pPr>
    </w:lvl>
    <w:lvl w:ilvl="4">
      <w:start w:val="1"/>
      <w:numFmt w:val="decimal"/>
      <w:lvlText w:val="Part %1.%2.%3.%4.%5"/>
      <w:lvlJc w:val="left"/>
      <w:pPr>
        <w:ind w:left="1134" w:hanging="1134"/>
      </w:pPr>
    </w:lvl>
    <w:lvl w:ilvl="5">
      <w:start w:val="1"/>
      <w:numFmt w:val="decimal"/>
      <w:lvlText w:val="%1.%2.%3.%4.%5.%6"/>
      <w:lvlJc w:val="left"/>
      <w:pPr>
        <w:ind w:left="1134" w:hanging="1134"/>
      </w:pPr>
    </w:lvl>
    <w:lvl w:ilvl="6">
      <w:start w:val="1"/>
      <w:numFmt w:val="decimal"/>
      <w:lvlText w:val="%1.%2.%3.%4.%5.%6.%7"/>
      <w:lvlJc w:val="left"/>
      <w:pPr>
        <w:ind w:left="1134" w:hanging="1134"/>
      </w:pPr>
    </w:lvl>
    <w:lvl w:ilvl="7">
      <w:start w:val="1"/>
      <w:numFmt w:val="decimal"/>
      <w:lvlText w:val="%1.%2.%3.%4.%5.%6.%7.%8"/>
      <w:lvlJc w:val="left"/>
      <w:pPr>
        <w:ind w:left="1134" w:hanging="1134"/>
      </w:pPr>
    </w:lvl>
    <w:lvl w:ilvl="8">
      <w:start w:val="1"/>
      <w:numFmt w:val="decimal"/>
      <w:lvlText w:val="%1.%2.%3.%4.%5.%6.%7.%8.%9"/>
      <w:lvlJc w:val="left"/>
      <w:pPr>
        <w:ind w:left="1134" w:hanging="1134"/>
      </w:pPr>
    </w:lvl>
  </w:abstractNum>
  <w:abstractNum w:abstractNumId="1" w15:restartNumberingAfterBreak="0">
    <w:nsid w:val="049161C5"/>
    <w:multiLevelType w:val="multilevel"/>
    <w:tmpl w:val="0E8ED5D6"/>
    <w:styleLink w:val="LFO13"/>
    <w:lvl w:ilvl="0">
      <w:start w:val="1"/>
      <w:numFmt w:val="decimal"/>
      <w:pStyle w:val="AppHeadingB2"/>
      <w:lvlText w:val="B.%1"/>
      <w:lvlJc w:val="left"/>
      <w:pPr>
        <w:ind w:left="432" w:hanging="432"/>
      </w:pPr>
    </w:lvl>
    <w:lvl w:ilvl="1">
      <w:start w:val="1"/>
      <w:numFmt w:val="decimal"/>
      <w:lvlText w:val="B.%1.%2"/>
      <w:lvlJc w:val="left"/>
      <w:pPr>
        <w:ind w:left="576" w:hanging="576"/>
      </w:pPr>
    </w:lvl>
    <w:lvl w:ilvl="2">
      <w:start w:val="1"/>
      <w:numFmt w:val="decimal"/>
      <w:lvlText w:val="B.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4E1652B"/>
    <w:multiLevelType w:val="multilevel"/>
    <w:tmpl w:val="E9F4BCFC"/>
    <w:styleLink w:val="LFO10"/>
    <w:lvl w:ilvl="0">
      <w:start w:val="1"/>
      <w:numFmt w:val="upperLetter"/>
      <w:pStyle w:val="AppHeadingB0"/>
      <w:lvlText w:val="%1"/>
      <w:lvlJc w:val="left"/>
      <w:pPr>
        <w:ind w:left="720" w:hanging="360"/>
      </w:pPr>
      <w:rPr>
        <w:rFonts w:ascii="Arial" w:hAnsi="Arial"/>
        <w:b w:val="0"/>
        <w:i w:val="0"/>
        <w:color w:val="4EA72E"/>
        <w:sz w:val="32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0AC31128"/>
    <w:multiLevelType w:val="multilevel"/>
    <w:tmpl w:val="CFF8F5FA"/>
    <w:styleLink w:val="LFO28"/>
    <w:lvl w:ilvl="0">
      <w:start w:val="1"/>
      <w:numFmt w:val="lowerLetter"/>
      <w:pStyle w:val="Letterlistlast"/>
      <w:lvlText w:val="%1."/>
      <w:lvlJc w:val="left"/>
      <w:pPr>
        <w:ind w:left="1559" w:hanging="425"/>
      </w:pPr>
      <w:rPr>
        <w:rFonts w:ascii="Arial" w:hAnsi="Arial"/>
        <w:b w:val="0"/>
        <w:i w:val="0"/>
        <w:color w:val="0098DB"/>
        <w:sz w:val="20"/>
      </w:rPr>
    </w:lvl>
    <w:lvl w:ilvl="1">
      <w:start w:val="1"/>
      <w:numFmt w:val="lowerLetter"/>
      <w:lvlText w:val="."/>
      <w:lvlJc w:val="left"/>
      <w:pPr>
        <w:ind w:left="3141" w:hanging="360"/>
      </w:pPr>
    </w:lvl>
    <w:lvl w:ilvl="2">
      <w:start w:val="1"/>
      <w:numFmt w:val="lowerRoman"/>
      <w:lvlText w:val="."/>
      <w:lvlJc w:val="right"/>
      <w:pPr>
        <w:ind w:left="3861" w:hanging="180"/>
      </w:pPr>
    </w:lvl>
    <w:lvl w:ilvl="3">
      <w:start w:val="1"/>
      <w:numFmt w:val="decimal"/>
      <w:lvlText w:val="."/>
      <w:lvlJc w:val="left"/>
      <w:pPr>
        <w:ind w:left="4581" w:hanging="360"/>
      </w:pPr>
    </w:lvl>
    <w:lvl w:ilvl="4">
      <w:start w:val="1"/>
      <w:numFmt w:val="lowerLetter"/>
      <w:lvlText w:val="."/>
      <w:lvlJc w:val="left"/>
      <w:pPr>
        <w:ind w:left="5301" w:hanging="360"/>
      </w:pPr>
    </w:lvl>
    <w:lvl w:ilvl="5">
      <w:start w:val="1"/>
      <w:numFmt w:val="lowerRoman"/>
      <w:lvlText w:val="."/>
      <w:lvlJc w:val="right"/>
      <w:pPr>
        <w:ind w:left="6021" w:hanging="180"/>
      </w:pPr>
    </w:lvl>
    <w:lvl w:ilvl="6">
      <w:start w:val="1"/>
      <w:numFmt w:val="decimal"/>
      <w:lvlText w:val="."/>
      <w:lvlJc w:val="left"/>
      <w:pPr>
        <w:ind w:left="6741" w:hanging="360"/>
      </w:pPr>
    </w:lvl>
    <w:lvl w:ilvl="7">
      <w:start w:val="1"/>
      <w:numFmt w:val="lowerLetter"/>
      <w:lvlText w:val="."/>
      <w:lvlJc w:val="left"/>
      <w:pPr>
        <w:ind w:left="7461" w:hanging="360"/>
      </w:pPr>
    </w:lvl>
    <w:lvl w:ilvl="8">
      <w:start w:val="1"/>
      <w:numFmt w:val="lowerRoman"/>
      <w:lvlText w:val="."/>
      <w:lvlJc w:val="right"/>
      <w:pPr>
        <w:ind w:left="8181" w:hanging="180"/>
      </w:pPr>
    </w:lvl>
  </w:abstractNum>
  <w:abstractNum w:abstractNumId="4" w15:restartNumberingAfterBreak="0">
    <w:nsid w:val="140406F8"/>
    <w:multiLevelType w:val="multilevel"/>
    <w:tmpl w:val="0972A0BA"/>
    <w:styleLink w:val="WWOutlineListStyle1"/>
    <w:lvl w:ilvl="0">
      <w:start w:val="1"/>
      <w:numFmt w:val="decimal"/>
      <w:lvlText w:val="%1"/>
      <w:lvlJc w:val="left"/>
      <w:pPr>
        <w:ind w:left="1134" w:hanging="1134"/>
      </w:pPr>
    </w:lvl>
    <w:lvl w:ilvl="1">
      <w:start w:val="1"/>
      <w:numFmt w:val="decimal"/>
      <w:lvlText w:val="%1.%2"/>
      <w:lvlJc w:val="left"/>
      <w:pPr>
        <w:ind w:left="1134" w:hanging="1134"/>
      </w:pPr>
    </w:lvl>
    <w:lvl w:ilvl="2">
      <w:start w:val="1"/>
      <w:numFmt w:val="decimal"/>
      <w:lvlText w:val="%1.%2.%3"/>
      <w:lvlJc w:val="left"/>
      <w:pPr>
        <w:ind w:left="1134" w:hanging="1134"/>
      </w:pPr>
    </w:lvl>
    <w:lvl w:ilvl="3">
      <w:start w:val="1"/>
      <w:numFmt w:val="decimal"/>
      <w:lvlText w:val="%1.%2.%3.%4"/>
      <w:lvlJc w:val="left"/>
      <w:pPr>
        <w:ind w:left="1134" w:hanging="1134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decimal"/>
      <w:lvlText w:val="%1.%2.%3.%4.%5.%6.%7"/>
      <w:lvlJc w:val="left"/>
      <w:pPr>
        <w:ind w:left="1134" w:hanging="1134"/>
      </w:pPr>
    </w:lvl>
    <w:lvl w:ilvl="7">
      <w:start w:val="1"/>
      <w:numFmt w:val="decimal"/>
      <w:lvlText w:val="%1.%2.%3.%4.%5.%6.%7.%8"/>
      <w:lvlJc w:val="left"/>
      <w:pPr>
        <w:ind w:left="1134" w:hanging="1134"/>
      </w:pPr>
    </w:lvl>
    <w:lvl w:ilvl="8">
      <w:start w:val="1"/>
      <w:numFmt w:val="decimal"/>
      <w:lvlText w:val="%1.%2.%3.%4.%5.%6.%7.%8.%9"/>
      <w:lvlJc w:val="left"/>
      <w:pPr>
        <w:ind w:left="1134" w:hanging="1134"/>
      </w:pPr>
    </w:lvl>
  </w:abstractNum>
  <w:abstractNum w:abstractNumId="5" w15:restartNumberingAfterBreak="0">
    <w:nsid w:val="39680CBD"/>
    <w:multiLevelType w:val="multilevel"/>
    <w:tmpl w:val="BED44BC2"/>
    <w:styleLink w:val="LFO33"/>
    <w:lvl w:ilvl="0">
      <w:numFmt w:val="bullet"/>
      <w:pStyle w:val="TableBulletLast"/>
      <w:lvlText w:val=""/>
      <w:lvlJc w:val="left"/>
      <w:pPr>
        <w:ind w:left="1559" w:hanging="425"/>
      </w:pPr>
      <w:rPr>
        <w:rFonts w:ascii="Symbol" w:hAnsi="Symbol"/>
        <w:b w:val="0"/>
        <w:i w:val="0"/>
        <w:color w:val="0098DB"/>
        <w:sz w:val="18"/>
      </w:rPr>
    </w:lvl>
    <w:lvl w:ilvl="1"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6" w15:restartNumberingAfterBreak="0">
    <w:nsid w:val="481518C8"/>
    <w:multiLevelType w:val="multilevel"/>
    <w:tmpl w:val="E33E4DFC"/>
    <w:styleLink w:val="LFO15"/>
    <w:lvl w:ilvl="0">
      <w:numFmt w:val="bullet"/>
      <w:pStyle w:val="Bullet0ptafter"/>
      <w:lvlText w:val=""/>
      <w:lvlJc w:val="left"/>
      <w:pPr>
        <w:ind w:left="1571" w:hanging="360"/>
      </w:pPr>
      <w:rPr>
        <w:rFonts w:ascii="Symbol" w:hAnsi="Symbol"/>
        <w:b w:val="0"/>
        <w:i w:val="0"/>
        <w:color w:val="0098DB"/>
        <w:sz w:val="18"/>
      </w:rPr>
    </w:lvl>
    <w:lvl w:ilvl="1"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7" w15:restartNumberingAfterBreak="0">
    <w:nsid w:val="5AD560BE"/>
    <w:multiLevelType w:val="multilevel"/>
    <w:tmpl w:val="44A001D4"/>
    <w:styleLink w:val="LFO43"/>
    <w:lvl w:ilvl="0">
      <w:start w:val="1"/>
      <w:numFmt w:val="decimal"/>
      <w:pStyle w:val="Ref"/>
      <w:lvlText w:val="/%1/"/>
      <w:lvlJc w:val="left"/>
      <w:pPr>
        <w:ind w:left="1211" w:hanging="360"/>
      </w:pPr>
      <w:rPr>
        <w:color w:val="4EA72E"/>
      </w:rPr>
    </w:lvl>
    <w:lvl w:ilvl="1">
      <w:start w:val="1"/>
      <w:numFmt w:val="lowerLetter"/>
      <w:lvlText w:val="."/>
      <w:lvlJc w:val="left"/>
      <w:pPr>
        <w:ind w:left="2291" w:hanging="360"/>
      </w:pPr>
    </w:lvl>
    <w:lvl w:ilvl="2">
      <w:start w:val="1"/>
      <w:numFmt w:val="lowerRoman"/>
      <w:lvlText w:val="."/>
      <w:lvlJc w:val="right"/>
      <w:pPr>
        <w:ind w:left="3011" w:hanging="180"/>
      </w:pPr>
    </w:lvl>
    <w:lvl w:ilvl="3">
      <w:start w:val="1"/>
      <w:numFmt w:val="decimal"/>
      <w:lvlText w:val="."/>
      <w:lvlJc w:val="left"/>
      <w:pPr>
        <w:ind w:left="3731" w:hanging="360"/>
      </w:pPr>
    </w:lvl>
    <w:lvl w:ilvl="4">
      <w:start w:val="1"/>
      <w:numFmt w:val="lowerLetter"/>
      <w:lvlText w:val="."/>
      <w:lvlJc w:val="left"/>
      <w:pPr>
        <w:ind w:left="4451" w:hanging="360"/>
      </w:pPr>
    </w:lvl>
    <w:lvl w:ilvl="5">
      <w:start w:val="1"/>
      <w:numFmt w:val="lowerRoman"/>
      <w:lvlText w:val="."/>
      <w:lvlJc w:val="right"/>
      <w:pPr>
        <w:ind w:left="5171" w:hanging="180"/>
      </w:pPr>
    </w:lvl>
    <w:lvl w:ilvl="6">
      <w:start w:val="1"/>
      <w:numFmt w:val="decimal"/>
      <w:lvlText w:val="."/>
      <w:lvlJc w:val="left"/>
      <w:pPr>
        <w:ind w:left="5891" w:hanging="360"/>
      </w:pPr>
    </w:lvl>
    <w:lvl w:ilvl="7">
      <w:start w:val="1"/>
      <w:numFmt w:val="lowerLetter"/>
      <w:lvlText w:val="."/>
      <w:lvlJc w:val="left"/>
      <w:pPr>
        <w:ind w:left="6611" w:hanging="360"/>
      </w:pPr>
    </w:lvl>
    <w:lvl w:ilvl="8">
      <w:start w:val="1"/>
      <w:numFmt w:val="lowerRoman"/>
      <w:lvlText w:val="."/>
      <w:lvlJc w:val="right"/>
      <w:pPr>
        <w:ind w:left="7331" w:hanging="180"/>
      </w:pPr>
    </w:lvl>
  </w:abstractNum>
  <w:abstractNum w:abstractNumId="8" w15:restartNumberingAfterBreak="0">
    <w:nsid w:val="5C3D543F"/>
    <w:multiLevelType w:val="multilevel"/>
    <w:tmpl w:val="6CF0CCE4"/>
    <w:styleLink w:val="WWOutlineListStyle2"/>
    <w:lvl w:ilvl="0">
      <w:start w:val="1"/>
      <w:numFmt w:val="decimal"/>
      <w:pStyle w:val="Heading1"/>
      <w:lvlText w:val="%1"/>
      <w:lvlJc w:val="left"/>
      <w:pPr>
        <w:ind w:left="1134" w:hanging="1134"/>
      </w:pPr>
    </w:lvl>
    <w:lvl w:ilvl="1">
      <w:start w:val="1"/>
      <w:numFmt w:val="decimal"/>
      <w:pStyle w:val="Heading2"/>
      <w:lvlText w:val="%1.%2"/>
      <w:lvlJc w:val="left"/>
      <w:pPr>
        <w:ind w:left="1134" w:hanging="1134"/>
      </w:pPr>
    </w:lvl>
    <w:lvl w:ilvl="2">
      <w:start w:val="1"/>
      <w:numFmt w:val="decimal"/>
      <w:pStyle w:val="Heading3"/>
      <w:lvlText w:val="%1.%2.%3"/>
      <w:lvlJc w:val="left"/>
      <w:pPr>
        <w:ind w:left="1134" w:hanging="1134"/>
      </w:pPr>
    </w:lvl>
    <w:lvl w:ilvl="3">
      <w:start w:val="1"/>
      <w:numFmt w:val="decimal"/>
      <w:pStyle w:val="Heading4"/>
      <w:lvlText w:val="%1.%2.%3.%4"/>
      <w:lvlJc w:val="left"/>
      <w:pPr>
        <w:ind w:left="1134" w:hanging="1134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decimal"/>
      <w:pStyle w:val="Heading7"/>
      <w:lvlText w:val="%1.%2.%3.%4.%5.%6.%7"/>
      <w:lvlJc w:val="left"/>
      <w:pPr>
        <w:ind w:left="1134" w:hanging="1134"/>
      </w:pPr>
    </w:lvl>
    <w:lvl w:ilvl="7">
      <w:start w:val="1"/>
      <w:numFmt w:val="decimal"/>
      <w:pStyle w:val="Heading8"/>
      <w:lvlText w:val="%1.%2.%3.%4.%5.%6.%7.%8"/>
      <w:lvlJc w:val="left"/>
      <w:pPr>
        <w:ind w:left="1134" w:hanging="1134"/>
      </w:pPr>
    </w:lvl>
    <w:lvl w:ilvl="8">
      <w:start w:val="1"/>
      <w:numFmt w:val="decimal"/>
      <w:pStyle w:val="Heading9"/>
      <w:lvlText w:val="%1.%2.%3.%4.%5.%6.%7.%8.%9"/>
      <w:lvlJc w:val="left"/>
      <w:pPr>
        <w:ind w:left="1134" w:hanging="1134"/>
      </w:pPr>
    </w:lvl>
  </w:abstractNum>
  <w:abstractNum w:abstractNumId="9" w15:restartNumberingAfterBreak="0">
    <w:nsid w:val="5CCA0062"/>
    <w:multiLevelType w:val="multilevel"/>
    <w:tmpl w:val="B516960E"/>
    <w:styleLink w:val="LFO29"/>
    <w:lvl w:ilvl="0">
      <w:start w:val="1"/>
      <w:numFmt w:val="decimal"/>
      <w:pStyle w:val="Numberlist0ptafter"/>
      <w:lvlText w:val="%1."/>
      <w:lvlJc w:val="left"/>
      <w:pPr>
        <w:ind w:left="1211" w:hanging="360"/>
      </w:pPr>
      <w:rPr>
        <w:rFonts w:ascii="Arial" w:hAnsi="Arial"/>
        <w:b w:val="0"/>
        <w:i w:val="0"/>
        <w:color w:val="0098DB"/>
        <w:sz w:val="18"/>
      </w:rPr>
    </w:lvl>
    <w:lvl w:ilvl="1">
      <w:start w:val="1"/>
      <w:numFmt w:val="lowerLetter"/>
      <w:lvlText w:val="."/>
      <w:lvlJc w:val="left"/>
      <w:pPr>
        <w:ind w:left="1797" w:hanging="360"/>
      </w:pPr>
    </w:lvl>
    <w:lvl w:ilvl="2">
      <w:start w:val="1"/>
      <w:numFmt w:val="lowerRoman"/>
      <w:lvlText w:val="."/>
      <w:lvlJc w:val="right"/>
      <w:pPr>
        <w:ind w:left="2517" w:hanging="180"/>
      </w:pPr>
    </w:lvl>
    <w:lvl w:ilvl="3">
      <w:start w:val="1"/>
      <w:numFmt w:val="decimal"/>
      <w:lvlText w:val="."/>
      <w:lvlJc w:val="left"/>
      <w:pPr>
        <w:ind w:left="3237" w:hanging="360"/>
      </w:pPr>
    </w:lvl>
    <w:lvl w:ilvl="4">
      <w:start w:val="1"/>
      <w:numFmt w:val="lowerLetter"/>
      <w:lvlText w:val="."/>
      <w:lvlJc w:val="left"/>
      <w:pPr>
        <w:ind w:left="3957" w:hanging="360"/>
      </w:pPr>
    </w:lvl>
    <w:lvl w:ilvl="5">
      <w:start w:val="1"/>
      <w:numFmt w:val="lowerRoman"/>
      <w:lvlText w:val="."/>
      <w:lvlJc w:val="right"/>
      <w:pPr>
        <w:ind w:left="4677" w:hanging="180"/>
      </w:pPr>
    </w:lvl>
    <w:lvl w:ilvl="6">
      <w:start w:val="1"/>
      <w:numFmt w:val="decimal"/>
      <w:lvlText w:val="."/>
      <w:lvlJc w:val="left"/>
      <w:pPr>
        <w:ind w:left="5397" w:hanging="360"/>
      </w:pPr>
    </w:lvl>
    <w:lvl w:ilvl="7">
      <w:start w:val="1"/>
      <w:numFmt w:val="lowerLetter"/>
      <w:lvlText w:val="."/>
      <w:lvlJc w:val="left"/>
      <w:pPr>
        <w:ind w:left="6117" w:hanging="360"/>
      </w:pPr>
    </w:lvl>
    <w:lvl w:ilvl="8">
      <w:start w:val="1"/>
      <w:numFmt w:val="lowerRoman"/>
      <w:lvlText w:val="."/>
      <w:lvlJc w:val="right"/>
      <w:pPr>
        <w:ind w:left="6837" w:hanging="180"/>
      </w:pPr>
    </w:lvl>
  </w:abstractNum>
  <w:abstractNum w:abstractNumId="10" w15:restartNumberingAfterBreak="0">
    <w:nsid w:val="66C71FD4"/>
    <w:multiLevelType w:val="multilevel"/>
    <w:tmpl w:val="7870E818"/>
    <w:styleLink w:val="LFO19"/>
    <w:lvl w:ilvl="0">
      <w:numFmt w:val="bullet"/>
      <w:pStyle w:val="Dashlast"/>
      <w:lvlText w:val="-"/>
      <w:lvlJc w:val="left"/>
      <w:pPr>
        <w:ind w:left="1636" w:hanging="360"/>
      </w:pPr>
      <w:rPr>
        <w:rFonts w:ascii="Arial" w:hAnsi="Arial"/>
        <w:b/>
        <w:i w:val="0"/>
        <w:color w:val="0098DB"/>
        <w:sz w:val="22"/>
      </w:rPr>
    </w:lvl>
    <w:lvl w:ilvl="1">
      <w:numFmt w:val="bullet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3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5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9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1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11" w15:restartNumberingAfterBreak="0">
    <w:nsid w:val="69EC3E1E"/>
    <w:multiLevelType w:val="multilevel"/>
    <w:tmpl w:val="837487D6"/>
    <w:styleLink w:val="LFO30"/>
    <w:lvl w:ilvl="0">
      <w:start w:val="1"/>
      <w:numFmt w:val="decimal"/>
      <w:pStyle w:val="Numberlistlast"/>
      <w:lvlText w:val="%1."/>
      <w:lvlJc w:val="left"/>
      <w:pPr>
        <w:ind w:left="1559" w:hanging="425"/>
      </w:pPr>
      <w:rPr>
        <w:rFonts w:ascii="Arial" w:hAnsi="Arial"/>
        <w:b w:val="0"/>
        <w:i w:val="0"/>
        <w:color w:val="0098DB"/>
        <w:sz w:val="20"/>
      </w:rPr>
    </w:lvl>
    <w:lvl w:ilvl="1">
      <w:start w:val="1"/>
      <w:numFmt w:val="lowerLetter"/>
      <w:lvlText w:val="."/>
      <w:lvlJc w:val="left"/>
      <w:pPr>
        <w:ind w:left="425" w:firstLine="1701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2" w15:restartNumberingAfterBreak="0">
    <w:nsid w:val="6B74046E"/>
    <w:multiLevelType w:val="multilevel"/>
    <w:tmpl w:val="2BB8BFF4"/>
    <w:styleLink w:val="LFO20"/>
    <w:lvl w:ilvl="0">
      <w:numFmt w:val="bullet"/>
      <w:pStyle w:val="dashlast0"/>
      <w:lvlText w:val="-"/>
      <w:lvlJc w:val="left"/>
      <w:pPr>
        <w:ind w:left="1985" w:hanging="426"/>
      </w:pPr>
      <w:rPr>
        <w:rFonts w:ascii="Arial" w:hAnsi="Arial"/>
        <w:b/>
        <w:i w:val="0"/>
        <w:color w:val="0098DB"/>
        <w:sz w:val="22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3" w15:restartNumberingAfterBreak="0">
    <w:nsid w:val="741644F9"/>
    <w:multiLevelType w:val="multilevel"/>
    <w:tmpl w:val="A8904D62"/>
    <w:styleLink w:val="LFO35"/>
    <w:lvl w:ilvl="0">
      <w:start w:val="1"/>
      <w:numFmt w:val="decimal"/>
      <w:pStyle w:val="Tablenotelast"/>
      <w:lvlText w:val="%1)"/>
      <w:lvlJc w:val="left"/>
      <w:pPr>
        <w:ind w:left="1559" w:hanging="425"/>
      </w:pPr>
      <w:rPr>
        <w:color w:val="0098DB"/>
        <w:sz w:val="16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4" w15:restartNumberingAfterBreak="0">
    <w:nsid w:val="7692080A"/>
    <w:multiLevelType w:val="multilevel"/>
    <w:tmpl w:val="26AE6C2A"/>
    <w:styleLink w:val="LFO37"/>
    <w:lvl w:ilvl="0">
      <w:start w:val="1"/>
      <w:numFmt w:val="decimal"/>
      <w:pStyle w:val="Tablenotewidelast"/>
      <w:lvlText w:val="%1)"/>
      <w:lvlJc w:val="left"/>
      <w:pPr>
        <w:ind w:left="425" w:hanging="425"/>
      </w:pPr>
      <w:rPr>
        <w:color w:val="0098DB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5" w15:restartNumberingAfterBreak="0">
    <w:nsid w:val="79063359"/>
    <w:multiLevelType w:val="multilevel"/>
    <w:tmpl w:val="45984A52"/>
    <w:styleLink w:val="WWOutlineListStyle"/>
    <w:lvl w:ilvl="0">
      <w:start w:val="1"/>
      <w:numFmt w:val="decimal"/>
      <w:lvlText w:val="%1"/>
      <w:lvlJc w:val="left"/>
      <w:pPr>
        <w:ind w:left="1134" w:hanging="1134"/>
      </w:pPr>
    </w:lvl>
    <w:lvl w:ilvl="1">
      <w:start w:val="1"/>
      <w:numFmt w:val="decimal"/>
      <w:lvlText w:val="%1.%2"/>
      <w:lvlJc w:val="left"/>
      <w:pPr>
        <w:ind w:left="1134" w:hanging="1134"/>
      </w:pPr>
    </w:lvl>
    <w:lvl w:ilvl="2">
      <w:start w:val="1"/>
      <w:numFmt w:val="decimal"/>
      <w:lvlText w:val="%1.%2.%3"/>
      <w:lvlJc w:val="left"/>
      <w:pPr>
        <w:ind w:left="1134" w:hanging="1134"/>
      </w:pPr>
    </w:lvl>
    <w:lvl w:ilvl="3">
      <w:start w:val="1"/>
      <w:numFmt w:val="decimal"/>
      <w:lvlText w:val="%1.%2.%3.%4"/>
      <w:lvlJc w:val="left"/>
      <w:pPr>
        <w:ind w:left="1134" w:hanging="1134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decimal"/>
      <w:lvlText w:val="%1.%2.%3.%4.%5.%6.%7"/>
      <w:lvlJc w:val="left"/>
      <w:pPr>
        <w:ind w:left="1134" w:hanging="1134"/>
      </w:pPr>
    </w:lvl>
    <w:lvl w:ilvl="7">
      <w:start w:val="1"/>
      <w:numFmt w:val="decimal"/>
      <w:lvlText w:val="%1.%2.%3.%4.%5.%6.%7.%8"/>
      <w:lvlJc w:val="left"/>
      <w:pPr>
        <w:ind w:left="1134" w:hanging="1134"/>
      </w:pPr>
    </w:lvl>
    <w:lvl w:ilvl="8">
      <w:start w:val="1"/>
      <w:numFmt w:val="decimal"/>
      <w:lvlText w:val="%1.%2.%3.%4.%5.%6.%7.%8.%9"/>
      <w:lvlJc w:val="left"/>
      <w:pPr>
        <w:ind w:left="1134" w:hanging="1134"/>
      </w:pPr>
    </w:lvl>
  </w:abstractNum>
  <w:abstractNum w:abstractNumId="16" w15:restartNumberingAfterBreak="0">
    <w:nsid w:val="7D073C5E"/>
    <w:multiLevelType w:val="multilevel"/>
    <w:tmpl w:val="29B6B166"/>
    <w:styleLink w:val="LFO27"/>
    <w:lvl w:ilvl="0">
      <w:start w:val="1"/>
      <w:numFmt w:val="lowerLetter"/>
      <w:pStyle w:val="LetterlistIndentlast"/>
      <w:lvlText w:val="%1."/>
      <w:lvlJc w:val="left"/>
      <w:pPr>
        <w:ind w:left="1985" w:hanging="426"/>
      </w:pPr>
      <w:rPr>
        <w:rFonts w:ascii="Arial" w:hAnsi="Arial"/>
        <w:b w:val="0"/>
        <w:i w:val="0"/>
        <w:color w:val="0098DB"/>
        <w:sz w:val="18"/>
      </w:rPr>
    </w:lvl>
    <w:lvl w:ilvl="1">
      <w:start w:val="1"/>
      <w:numFmt w:val="lowerLetter"/>
      <w:lvlText w:val="."/>
      <w:lvlJc w:val="left"/>
      <w:pPr>
        <w:ind w:left="2291" w:hanging="360"/>
      </w:pPr>
    </w:lvl>
    <w:lvl w:ilvl="2">
      <w:start w:val="1"/>
      <w:numFmt w:val="lowerRoman"/>
      <w:lvlText w:val="."/>
      <w:lvlJc w:val="right"/>
      <w:pPr>
        <w:ind w:left="3011" w:hanging="180"/>
      </w:pPr>
    </w:lvl>
    <w:lvl w:ilvl="3">
      <w:start w:val="1"/>
      <w:numFmt w:val="decimal"/>
      <w:lvlText w:val="."/>
      <w:lvlJc w:val="left"/>
      <w:pPr>
        <w:ind w:left="3731" w:hanging="360"/>
      </w:pPr>
    </w:lvl>
    <w:lvl w:ilvl="4">
      <w:start w:val="1"/>
      <w:numFmt w:val="lowerLetter"/>
      <w:lvlText w:val="."/>
      <w:lvlJc w:val="left"/>
      <w:pPr>
        <w:ind w:left="4451" w:hanging="360"/>
      </w:pPr>
    </w:lvl>
    <w:lvl w:ilvl="5">
      <w:start w:val="1"/>
      <w:numFmt w:val="lowerRoman"/>
      <w:lvlText w:val="."/>
      <w:lvlJc w:val="right"/>
      <w:pPr>
        <w:ind w:left="5171" w:hanging="180"/>
      </w:pPr>
    </w:lvl>
    <w:lvl w:ilvl="6">
      <w:start w:val="1"/>
      <w:numFmt w:val="decimal"/>
      <w:lvlText w:val="."/>
      <w:lvlJc w:val="left"/>
      <w:pPr>
        <w:ind w:left="5891" w:hanging="360"/>
      </w:pPr>
    </w:lvl>
    <w:lvl w:ilvl="7">
      <w:start w:val="1"/>
      <w:numFmt w:val="lowerLetter"/>
      <w:lvlText w:val="."/>
      <w:lvlJc w:val="left"/>
      <w:pPr>
        <w:ind w:left="6611" w:hanging="360"/>
      </w:pPr>
    </w:lvl>
    <w:lvl w:ilvl="8">
      <w:start w:val="1"/>
      <w:numFmt w:val="lowerRoman"/>
      <w:lvlText w:val="."/>
      <w:lvlJc w:val="right"/>
      <w:pPr>
        <w:ind w:left="7331" w:hanging="180"/>
      </w:pPr>
    </w:lvl>
  </w:abstractNum>
  <w:num w:numId="1" w16cid:durableId="45645325">
    <w:abstractNumId w:val="8"/>
  </w:num>
  <w:num w:numId="2" w16cid:durableId="864825963">
    <w:abstractNumId w:val="4"/>
  </w:num>
  <w:num w:numId="3" w16cid:durableId="1404109583">
    <w:abstractNumId w:val="15"/>
  </w:num>
  <w:num w:numId="4" w16cid:durableId="1643659568">
    <w:abstractNumId w:val="0"/>
  </w:num>
  <w:num w:numId="5" w16cid:durableId="1078795051">
    <w:abstractNumId w:val="2"/>
  </w:num>
  <w:num w:numId="6" w16cid:durableId="2146576734">
    <w:abstractNumId w:val="1"/>
  </w:num>
  <w:num w:numId="7" w16cid:durableId="151605615">
    <w:abstractNumId w:val="6"/>
  </w:num>
  <w:num w:numId="8" w16cid:durableId="1221021837">
    <w:abstractNumId w:val="10"/>
  </w:num>
  <w:num w:numId="9" w16cid:durableId="1343779630">
    <w:abstractNumId w:val="12"/>
  </w:num>
  <w:num w:numId="10" w16cid:durableId="647173311">
    <w:abstractNumId w:val="16"/>
  </w:num>
  <w:num w:numId="11" w16cid:durableId="54592317">
    <w:abstractNumId w:val="3"/>
  </w:num>
  <w:num w:numId="12" w16cid:durableId="2137983459">
    <w:abstractNumId w:val="9"/>
  </w:num>
  <w:num w:numId="13" w16cid:durableId="1459647833">
    <w:abstractNumId w:val="11"/>
  </w:num>
  <w:num w:numId="14" w16cid:durableId="1895849599">
    <w:abstractNumId w:val="5"/>
  </w:num>
  <w:num w:numId="15" w16cid:durableId="138890057">
    <w:abstractNumId w:val="13"/>
  </w:num>
  <w:num w:numId="16" w16cid:durableId="123158010">
    <w:abstractNumId w:val="14"/>
  </w:num>
  <w:num w:numId="17" w16cid:durableId="11191030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38E"/>
    <w:rsid w:val="000B4908"/>
    <w:rsid w:val="00442DCC"/>
    <w:rsid w:val="004C3CA3"/>
    <w:rsid w:val="007902B9"/>
    <w:rsid w:val="009221CE"/>
    <w:rsid w:val="00BA15FE"/>
    <w:rsid w:val="00C5538E"/>
    <w:rsid w:val="00C92BE4"/>
    <w:rsid w:val="00D9667B"/>
    <w:rsid w:val="00E7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5A16A"/>
  <w15:docId w15:val="{D21BC78D-9FAA-4CB2-A60F-33C57213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851"/>
        <w:tab w:val="left" w:pos="1276"/>
        <w:tab w:val="left" w:pos="1701"/>
        <w:tab w:val="right" w:pos="9072"/>
      </w:tabs>
      <w:suppressAutoHyphens/>
      <w:spacing w:after="0" w:line="240" w:lineRule="atLeast"/>
    </w:pPr>
    <w:rPr>
      <w:rFonts w:ascii="Arial" w:hAnsi="Arial"/>
      <w:kern w:val="0"/>
      <w:sz w:val="20"/>
    </w:rPr>
  </w:style>
  <w:style w:type="paragraph" w:styleId="Heading1">
    <w:name w:val="heading 1"/>
    <w:basedOn w:val="Normal"/>
    <w:next w:val="BodyText"/>
    <w:uiPriority w:val="9"/>
    <w:qFormat/>
    <w:pPr>
      <w:keepNext/>
      <w:keepLines/>
      <w:numPr>
        <w:numId w:val="1"/>
      </w:numPr>
      <w:tabs>
        <w:tab w:val="clear" w:pos="851"/>
        <w:tab w:val="clear" w:pos="1276"/>
        <w:tab w:val="clear" w:pos="1701"/>
        <w:tab w:val="clear" w:pos="9072"/>
        <w:tab w:val="left" w:pos="-2268"/>
      </w:tabs>
      <w:spacing w:before="480" w:after="240" w:line="360" w:lineRule="atLeast"/>
      <w:outlineLvl w:val="0"/>
    </w:pPr>
    <w:rPr>
      <w:rFonts w:eastAsia="Times New Roman" w:cs="Times New Roman"/>
      <w:bCs/>
      <w:color w:val="005A8C"/>
      <w:sz w:val="32"/>
      <w:szCs w:val="28"/>
    </w:rPr>
  </w:style>
  <w:style w:type="paragraph" w:styleId="Heading2">
    <w:name w:val="heading 2"/>
    <w:basedOn w:val="Normal"/>
    <w:next w:val="BodyText"/>
    <w:uiPriority w:val="9"/>
    <w:semiHidden/>
    <w:unhideWhenUsed/>
    <w:qFormat/>
    <w:pPr>
      <w:keepNext/>
      <w:keepLines/>
      <w:numPr>
        <w:ilvl w:val="1"/>
        <w:numId w:val="1"/>
      </w:numPr>
      <w:tabs>
        <w:tab w:val="clear" w:pos="851"/>
        <w:tab w:val="clear" w:pos="1276"/>
        <w:tab w:val="clear" w:pos="1701"/>
        <w:tab w:val="clear" w:pos="9072"/>
        <w:tab w:val="left" w:pos="-2268"/>
      </w:tabs>
      <w:spacing w:before="480" w:after="240" w:line="360" w:lineRule="atLeast"/>
      <w:outlineLvl w:val="1"/>
    </w:pPr>
    <w:rPr>
      <w:rFonts w:eastAsia="Times New Roman" w:cs="Times New Roman"/>
      <w:bCs/>
      <w:color w:val="005A8C"/>
      <w:sz w:val="28"/>
      <w:szCs w:val="26"/>
    </w:rPr>
  </w:style>
  <w:style w:type="paragraph" w:styleId="Heading3">
    <w:name w:val="heading 3"/>
    <w:basedOn w:val="Normal"/>
    <w:next w:val="BodyText"/>
    <w:uiPriority w:val="9"/>
    <w:semiHidden/>
    <w:unhideWhenUsed/>
    <w:qFormat/>
    <w:pPr>
      <w:keepNext/>
      <w:keepLines/>
      <w:numPr>
        <w:ilvl w:val="2"/>
        <w:numId w:val="1"/>
      </w:numPr>
      <w:tabs>
        <w:tab w:val="clear" w:pos="851"/>
        <w:tab w:val="clear" w:pos="1276"/>
        <w:tab w:val="clear" w:pos="1701"/>
        <w:tab w:val="clear" w:pos="9072"/>
        <w:tab w:val="left" w:pos="-2268"/>
      </w:tabs>
      <w:spacing w:before="480" w:after="120" w:line="280" w:lineRule="atLeast"/>
      <w:outlineLvl w:val="2"/>
    </w:pPr>
    <w:rPr>
      <w:bCs/>
      <w:color w:val="005A8C"/>
      <w:sz w:val="24"/>
    </w:rPr>
  </w:style>
  <w:style w:type="paragraph" w:styleId="Heading4">
    <w:name w:val="heading 4"/>
    <w:basedOn w:val="Heading3"/>
    <w:next w:val="BodyText"/>
    <w:uiPriority w:val="9"/>
    <w:semiHidden/>
    <w:unhideWhenUsed/>
    <w:qFormat/>
    <w:pPr>
      <w:numPr>
        <w:ilvl w:val="3"/>
      </w:numPr>
      <w:spacing w:after="0"/>
      <w:outlineLvl w:val="3"/>
    </w:pPr>
    <w:rPr>
      <w:rFonts w:eastAsia="Times New Roman" w:cs="Times New Roman"/>
      <w:szCs w:val="20"/>
      <w:lang w:eastAsia="da-DK"/>
    </w:rPr>
  </w:style>
  <w:style w:type="paragraph" w:styleId="Heading5">
    <w:name w:val="heading 5"/>
    <w:basedOn w:val="BodyText"/>
    <w:next w:val="BodyText"/>
    <w:uiPriority w:val="9"/>
    <w:semiHidden/>
    <w:unhideWhenUsed/>
    <w:qFormat/>
    <w:pPr>
      <w:keepNext/>
      <w:keepLines/>
      <w:tabs>
        <w:tab w:val="clear" w:pos="1559"/>
        <w:tab w:val="clear" w:pos="1985"/>
        <w:tab w:val="clear" w:pos="9072"/>
      </w:tabs>
      <w:spacing w:before="240" w:after="0" w:line="260" w:lineRule="atLeast"/>
      <w:outlineLvl w:val="4"/>
    </w:pPr>
    <w:rPr>
      <w:rFonts w:eastAsia="Times New Roman" w:cs="Times New Roman"/>
      <w:color w:val="005A8C"/>
      <w:sz w:val="22"/>
    </w:rPr>
  </w:style>
  <w:style w:type="paragraph" w:styleId="Heading6">
    <w:name w:val="heading 6"/>
    <w:basedOn w:val="BodyText"/>
    <w:next w:val="BodyText"/>
    <w:uiPriority w:val="9"/>
    <w:semiHidden/>
    <w:unhideWhenUsed/>
    <w:qFormat/>
    <w:pPr>
      <w:keepNext/>
      <w:keepLines/>
      <w:tabs>
        <w:tab w:val="clear" w:pos="9072"/>
      </w:tabs>
      <w:spacing w:before="240" w:after="0"/>
      <w:outlineLvl w:val="5"/>
    </w:pPr>
    <w:rPr>
      <w:rFonts w:eastAsia="Times New Roman" w:cs="Times New Roman"/>
      <w:i/>
      <w:iCs/>
      <w:color w:val="005A8C"/>
    </w:rPr>
  </w:style>
  <w:style w:type="paragraph" w:styleId="Heading7">
    <w:name w:val="heading 7"/>
    <w:basedOn w:val="Normal"/>
    <w:next w:val="Normal"/>
    <w:pPr>
      <w:keepNext/>
      <w:keepLines/>
      <w:numPr>
        <w:ilvl w:val="6"/>
        <w:numId w:val="1"/>
      </w:numPr>
      <w:spacing w:before="200"/>
      <w:outlineLvl w:val="6"/>
    </w:pPr>
    <w:rPr>
      <w:rFonts w:ascii="Aptos Display" w:eastAsia="Times New Roman" w:hAnsi="Aptos Display" w:cs="Times New Roman"/>
      <w:i/>
      <w:iCs/>
      <w:color w:val="404040"/>
    </w:rPr>
  </w:style>
  <w:style w:type="paragraph" w:styleId="Heading8">
    <w:name w:val="heading 8"/>
    <w:basedOn w:val="Normal"/>
    <w:next w:val="Normal"/>
    <w:pPr>
      <w:keepNext/>
      <w:keepLines/>
      <w:numPr>
        <w:ilvl w:val="7"/>
        <w:numId w:val="1"/>
      </w:numPr>
      <w:spacing w:before="200"/>
      <w:outlineLvl w:val="7"/>
    </w:pPr>
    <w:rPr>
      <w:rFonts w:ascii="Aptos Display" w:eastAsia="Times New Roman" w:hAnsi="Aptos Display" w:cs="Times New Roman"/>
      <w:color w:val="404040"/>
      <w:szCs w:val="20"/>
    </w:rPr>
  </w:style>
  <w:style w:type="paragraph" w:styleId="Heading9">
    <w:name w:val="heading 9"/>
    <w:basedOn w:val="Normal"/>
    <w:next w:val="Normal"/>
    <w:pPr>
      <w:keepNext/>
      <w:keepLines/>
      <w:numPr>
        <w:ilvl w:val="8"/>
        <w:numId w:val="1"/>
      </w:numPr>
      <w:spacing w:before="200"/>
      <w:outlineLvl w:val="8"/>
    </w:pPr>
    <w:rPr>
      <w:rFonts w:ascii="Aptos Display" w:eastAsia="Times New Roman" w:hAnsi="Aptos Display" w:cs="Times New Roman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2">
    <w:name w:val="WW_OutlineListStyle_2"/>
    <w:basedOn w:val="NoList"/>
    <w:pPr>
      <w:numPr>
        <w:numId w:val="1"/>
      </w:numPr>
    </w:pPr>
  </w:style>
  <w:style w:type="paragraph" w:styleId="BodyText">
    <w:name w:val="Body Text"/>
    <w:basedOn w:val="Normal"/>
    <w:pPr>
      <w:tabs>
        <w:tab w:val="clear" w:pos="851"/>
        <w:tab w:val="clear" w:pos="1276"/>
        <w:tab w:val="clear" w:pos="1701"/>
        <w:tab w:val="left" w:pos="1559"/>
        <w:tab w:val="left" w:pos="1985"/>
      </w:tabs>
      <w:spacing w:after="200"/>
      <w:ind w:left="1134"/>
    </w:pPr>
  </w:style>
  <w:style w:type="character" w:customStyle="1" w:styleId="BodyTextChar">
    <w:name w:val="Body Text Char"/>
    <w:basedOn w:val="DefaultParagraphFont"/>
    <w:rPr>
      <w:rFonts w:ascii="Arial" w:hAnsi="Arial"/>
      <w:sz w:val="20"/>
      <w:lang w:val="en-GB"/>
    </w:rPr>
  </w:style>
  <w:style w:type="paragraph" w:customStyle="1" w:styleId="Numberlist">
    <w:name w:val="Numberlist"/>
    <w:basedOn w:val="BodyText"/>
    <w:pPr>
      <w:tabs>
        <w:tab w:val="clear" w:pos="1559"/>
        <w:tab w:val="clear" w:pos="1985"/>
        <w:tab w:val="clear" w:pos="9072"/>
        <w:tab w:val="left" w:pos="1134"/>
        <w:tab w:val="left" w:pos="1560"/>
      </w:tabs>
      <w:spacing w:after="0"/>
    </w:pPr>
  </w:style>
  <w:style w:type="paragraph" w:customStyle="1" w:styleId="Alphalist">
    <w:name w:val="Alphalist"/>
    <w:basedOn w:val="Numberlist"/>
    <w:pPr>
      <w:tabs>
        <w:tab w:val="clear" w:pos="1134"/>
        <w:tab w:val="clear" w:pos="1560"/>
        <w:tab w:val="left" w:pos="1559"/>
        <w:tab w:val="left" w:pos="1985"/>
      </w:tabs>
      <w:ind w:left="2421" w:hanging="360"/>
    </w:pPr>
  </w:style>
  <w:style w:type="paragraph" w:customStyle="1" w:styleId="AppTitle1">
    <w:name w:val="AppTitle1"/>
    <w:basedOn w:val="Normal"/>
    <w:pPr>
      <w:tabs>
        <w:tab w:val="clear" w:pos="851"/>
        <w:tab w:val="clear" w:pos="1276"/>
        <w:tab w:val="clear" w:pos="1701"/>
        <w:tab w:val="clear" w:pos="9072"/>
      </w:tabs>
      <w:spacing w:before="9639" w:line="440" w:lineRule="atLeast"/>
      <w:ind w:right="284"/>
      <w:jc w:val="right"/>
    </w:pPr>
    <w:rPr>
      <w:rFonts w:eastAsia="Times New Roman" w:cs="Times New Roman"/>
      <w:color w:val="005A8C"/>
      <w:spacing w:val="36"/>
      <w:sz w:val="36"/>
      <w:szCs w:val="20"/>
      <w:lang w:eastAsia="da-DK"/>
    </w:rPr>
  </w:style>
  <w:style w:type="paragraph" w:customStyle="1" w:styleId="AppCoverPage">
    <w:name w:val="AppCoverPage"/>
    <w:basedOn w:val="AppTitle1"/>
  </w:style>
  <w:style w:type="character" w:customStyle="1" w:styleId="Heading1Char">
    <w:name w:val="Heading 1 Char"/>
    <w:basedOn w:val="DefaultParagraphFont"/>
    <w:rPr>
      <w:rFonts w:ascii="Arial" w:eastAsia="Times New Roman" w:hAnsi="Arial" w:cs="Times New Roman"/>
      <w:bCs/>
      <w:color w:val="005A8C"/>
      <w:sz w:val="32"/>
      <w:szCs w:val="28"/>
      <w:lang w:val="en-GB"/>
    </w:rPr>
  </w:style>
  <w:style w:type="paragraph" w:customStyle="1" w:styleId="AppHeading1">
    <w:name w:val="AppHeading1"/>
    <w:basedOn w:val="Heading1"/>
    <w:next w:val="BodyText"/>
    <w:pPr>
      <w:keepLines w:val="0"/>
      <w:numPr>
        <w:numId w:val="0"/>
      </w:numPr>
      <w:spacing w:before="560" w:line="340" w:lineRule="atLeast"/>
    </w:pPr>
    <w:rPr>
      <w:bCs w:val="0"/>
      <w:szCs w:val="20"/>
      <w:lang w:eastAsia="da-DK"/>
    </w:rPr>
  </w:style>
  <w:style w:type="character" w:customStyle="1" w:styleId="Heading2Char">
    <w:name w:val="Heading 2 Char"/>
    <w:basedOn w:val="DefaultParagraphFont"/>
    <w:rPr>
      <w:rFonts w:ascii="Arial" w:eastAsia="Times New Roman" w:hAnsi="Arial" w:cs="Times New Roman"/>
      <w:bCs/>
      <w:color w:val="005A8C"/>
      <w:sz w:val="28"/>
      <w:szCs w:val="26"/>
      <w:lang w:val="en-GB"/>
    </w:rPr>
  </w:style>
  <w:style w:type="paragraph" w:customStyle="1" w:styleId="AppHeading2">
    <w:name w:val="AppHeading2"/>
    <w:basedOn w:val="Heading2"/>
    <w:next w:val="BodyText"/>
    <w:pPr>
      <w:keepLines w:val="0"/>
      <w:numPr>
        <w:ilvl w:val="0"/>
        <w:numId w:val="0"/>
      </w:numPr>
      <w:spacing w:before="360" w:line="320" w:lineRule="atLeast"/>
    </w:pPr>
    <w:rPr>
      <w:bCs w:val="0"/>
      <w:szCs w:val="20"/>
      <w:lang w:eastAsia="da-DK"/>
    </w:rPr>
  </w:style>
  <w:style w:type="character" w:customStyle="1" w:styleId="Heading3Char">
    <w:name w:val="Heading 3 Char"/>
    <w:basedOn w:val="DefaultParagraphFont"/>
    <w:rPr>
      <w:rFonts w:ascii="Arial" w:hAnsi="Arial"/>
      <w:bCs/>
      <w:color w:val="005A8C"/>
      <w:sz w:val="24"/>
      <w:lang w:val="en-GB"/>
    </w:rPr>
  </w:style>
  <w:style w:type="paragraph" w:customStyle="1" w:styleId="AppHeading3">
    <w:name w:val="AppHeading3"/>
    <w:basedOn w:val="Heading3"/>
    <w:next w:val="BodyText"/>
    <w:pPr>
      <w:keepLines w:val="0"/>
      <w:numPr>
        <w:ilvl w:val="0"/>
        <w:numId w:val="0"/>
      </w:numPr>
      <w:spacing w:before="320" w:after="240"/>
    </w:pPr>
    <w:rPr>
      <w:rFonts w:eastAsia="Times New Roman" w:cs="Times New Roman"/>
      <w:bCs w:val="0"/>
      <w:szCs w:val="20"/>
      <w:lang w:eastAsia="da-DK"/>
    </w:rPr>
  </w:style>
  <w:style w:type="paragraph" w:customStyle="1" w:styleId="AppHeading4">
    <w:name w:val="AppHeading4"/>
    <w:basedOn w:val="Normal"/>
    <w:next w:val="BodyText"/>
    <w:pPr>
      <w:keepNext/>
      <w:tabs>
        <w:tab w:val="clear" w:pos="851"/>
        <w:tab w:val="clear" w:pos="1276"/>
        <w:tab w:val="clear" w:pos="1701"/>
        <w:tab w:val="clear" w:pos="9072"/>
        <w:tab w:val="left" w:pos="-1134"/>
        <w:tab w:val="left" w:pos="0"/>
      </w:tabs>
      <w:spacing w:before="320" w:after="120" w:line="280" w:lineRule="atLeast"/>
      <w:outlineLvl w:val="2"/>
    </w:pPr>
    <w:rPr>
      <w:rFonts w:eastAsia="Times New Roman" w:cs="Times New Roman"/>
      <w:color w:val="005A8C"/>
      <w:sz w:val="22"/>
      <w:szCs w:val="20"/>
      <w:lang w:eastAsia="da-DK"/>
    </w:rPr>
  </w:style>
  <w:style w:type="paragraph" w:customStyle="1" w:styleId="AppHeadingA1">
    <w:name w:val="AppHeadingA1"/>
    <w:basedOn w:val="AppHeading1"/>
    <w:next w:val="BodyText"/>
  </w:style>
  <w:style w:type="paragraph" w:customStyle="1" w:styleId="AppHeadingA0">
    <w:name w:val="AppHeadingA0"/>
    <w:basedOn w:val="AppHeadingA1"/>
    <w:next w:val="AppHeadingA1"/>
  </w:style>
  <w:style w:type="paragraph" w:customStyle="1" w:styleId="AppHeadingA2">
    <w:name w:val="AppHeadingA2"/>
    <w:basedOn w:val="AppHeading2"/>
    <w:next w:val="BodyText"/>
  </w:style>
  <w:style w:type="paragraph" w:customStyle="1" w:styleId="AppHeadingA3">
    <w:name w:val="AppHeadingA3"/>
    <w:basedOn w:val="AppHeading3"/>
    <w:next w:val="BodyText"/>
    <w:pPr>
      <w:spacing w:before="480" w:after="120"/>
    </w:pPr>
  </w:style>
  <w:style w:type="paragraph" w:customStyle="1" w:styleId="AppHeadingB0">
    <w:name w:val="AppHeadingB0"/>
    <w:basedOn w:val="AppHeadingA0"/>
    <w:next w:val="Normal"/>
    <w:pPr>
      <w:numPr>
        <w:numId w:val="5"/>
      </w:numPr>
    </w:pPr>
  </w:style>
  <w:style w:type="paragraph" w:customStyle="1" w:styleId="AppHeadingB1">
    <w:name w:val="AppHeadingB1"/>
    <w:basedOn w:val="AppHeading1"/>
    <w:next w:val="BodyText"/>
  </w:style>
  <w:style w:type="paragraph" w:customStyle="1" w:styleId="AppHeadingB2">
    <w:name w:val="AppHeadingB2"/>
    <w:basedOn w:val="AppHeading2"/>
    <w:next w:val="BodyText"/>
    <w:pPr>
      <w:numPr>
        <w:numId w:val="6"/>
      </w:numPr>
      <w:spacing w:before="480"/>
    </w:pPr>
  </w:style>
  <w:style w:type="paragraph" w:customStyle="1" w:styleId="AppHeadingB3">
    <w:name w:val="AppHeadingB3"/>
    <w:basedOn w:val="AppHeading3"/>
    <w:next w:val="BodyText"/>
    <w:pPr>
      <w:numPr>
        <w:numId w:val="4"/>
      </w:numPr>
      <w:spacing w:before="480" w:after="120"/>
    </w:pPr>
  </w:style>
  <w:style w:type="paragraph" w:customStyle="1" w:styleId="AppTitle2">
    <w:name w:val="AppTitle2"/>
    <w:basedOn w:val="Normal"/>
    <w:pPr>
      <w:tabs>
        <w:tab w:val="clear" w:pos="851"/>
        <w:tab w:val="clear" w:pos="1276"/>
        <w:tab w:val="clear" w:pos="1701"/>
        <w:tab w:val="clear" w:pos="9072"/>
        <w:tab w:val="right" w:pos="9356"/>
      </w:tabs>
      <w:spacing w:before="240" w:line="360" w:lineRule="atLeast"/>
      <w:ind w:right="284"/>
      <w:jc w:val="right"/>
    </w:pPr>
    <w:rPr>
      <w:rFonts w:eastAsia="Times New Roman" w:cs="Times New Roman"/>
      <w:color w:val="005A8C"/>
      <w:sz w:val="32"/>
      <w:szCs w:val="20"/>
      <w:lang w:eastAsia="da-DK"/>
    </w:rPr>
  </w:style>
  <w:style w:type="paragraph" w:styleId="BalloonText">
    <w:name w:val="Balloon Text"/>
    <w:basedOn w:val="Normal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  <w:lang w:val="en-GB"/>
    </w:rPr>
  </w:style>
  <w:style w:type="paragraph" w:customStyle="1" w:styleId="BodyManual">
    <w:name w:val="Body Manual"/>
    <w:basedOn w:val="Normal"/>
    <w:pPr>
      <w:tabs>
        <w:tab w:val="left" w:pos="2126"/>
      </w:tabs>
      <w:ind w:left="1701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customStyle="1" w:styleId="BodyNormal">
    <w:name w:val="Body Normal"/>
    <w:basedOn w:val="Normal"/>
  </w:style>
  <w:style w:type="paragraph" w:customStyle="1" w:styleId="Bullet">
    <w:name w:val="Bullet"/>
    <w:basedOn w:val="Normal"/>
    <w:pPr>
      <w:tabs>
        <w:tab w:val="clear" w:pos="851"/>
        <w:tab w:val="clear" w:pos="1276"/>
        <w:tab w:val="clear" w:pos="1701"/>
        <w:tab w:val="clear" w:pos="9072"/>
        <w:tab w:val="left" w:pos="0"/>
      </w:tabs>
    </w:pPr>
  </w:style>
  <w:style w:type="paragraph" w:customStyle="1" w:styleId="Bullet0ptafter">
    <w:name w:val="Bullet 0 pt after"/>
    <w:basedOn w:val="Bullet"/>
    <w:pPr>
      <w:numPr>
        <w:numId w:val="7"/>
      </w:numPr>
    </w:pPr>
  </w:style>
  <w:style w:type="paragraph" w:customStyle="1" w:styleId="Bulletlast">
    <w:name w:val="Bullet last"/>
    <w:basedOn w:val="Bullet"/>
    <w:next w:val="BodyText"/>
    <w:pPr>
      <w:spacing w:after="200"/>
    </w:pPr>
    <w:rPr>
      <w:lang w:val="da-DK"/>
    </w:rPr>
  </w:style>
  <w:style w:type="paragraph" w:styleId="Caption">
    <w:name w:val="caption"/>
    <w:basedOn w:val="Normal"/>
    <w:next w:val="BodyText"/>
    <w:pPr>
      <w:tabs>
        <w:tab w:val="clear" w:pos="851"/>
        <w:tab w:val="clear" w:pos="1276"/>
        <w:tab w:val="clear" w:pos="1701"/>
        <w:tab w:val="clear" w:pos="9072"/>
        <w:tab w:val="left" w:pos="2268"/>
      </w:tabs>
      <w:spacing w:after="200" w:line="220" w:lineRule="atLeast"/>
      <w:ind w:left="2268" w:hanging="1134"/>
    </w:pPr>
    <w:rPr>
      <w:color w:val="005A8C"/>
      <w:sz w:val="18"/>
    </w:rPr>
  </w:style>
  <w:style w:type="character" w:customStyle="1" w:styleId="CaptionChar">
    <w:name w:val="Caption Char"/>
    <w:rPr>
      <w:rFonts w:ascii="Arial" w:hAnsi="Arial"/>
      <w:color w:val="005A8C"/>
      <w:sz w:val="18"/>
      <w:lang w:val="en-GB"/>
    </w:rPr>
  </w:style>
  <w:style w:type="paragraph" w:customStyle="1" w:styleId="Captionwide">
    <w:name w:val="Caption wide"/>
    <w:basedOn w:val="Caption"/>
    <w:next w:val="BodyText"/>
    <w:pPr>
      <w:tabs>
        <w:tab w:val="clear" w:pos="2268"/>
        <w:tab w:val="left" w:pos="1134"/>
        <w:tab w:val="left" w:pos="1701"/>
      </w:tabs>
      <w:ind w:left="1134"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ascii="Arial" w:hAnsi="Arial"/>
      <w:b/>
      <w:bCs/>
      <w:sz w:val="20"/>
      <w:szCs w:val="20"/>
      <w:lang w:val="en-GB"/>
    </w:rPr>
  </w:style>
  <w:style w:type="paragraph" w:customStyle="1" w:styleId="Dash">
    <w:name w:val="Dash"/>
    <w:basedOn w:val="Normal"/>
    <w:pPr>
      <w:tabs>
        <w:tab w:val="clear" w:pos="851"/>
        <w:tab w:val="clear" w:pos="1276"/>
        <w:tab w:val="clear" w:pos="1701"/>
        <w:tab w:val="clear" w:pos="9072"/>
        <w:tab w:val="left" w:pos="-1287"/>
      </w:tabs>
    </w:pPr>
  </w:style>
  <w:style w:type="paragraph" w:customStyle="1" w:styleId="dash0">
    <w:name w:val="dash"/>
    <w:basedOn w:val="Normal"/>
    <w:pPr>
      <w:tabs>
        <w:tab w:val="clear" w:pos="851"/>
        <w:tab w:val="clear" w:pos="1276"/>
        <w:tab w:val="clear" w:pos="1701"/>
        <w:tab w:val="clear" w:pos="9072"/>
        <w:tab w:val="left" w:pos="567"/>
      </w:tabs>
    </w:pPr>
    <w:rPr>
      <w:rFonts w:eastAsia="Times New Roman" w:cs="Times New Roman"/>
      <w:szCs w:val="20"/>
      <w:lang w:eastAsia="da-DK"/>
    </w:rPr>
  </w:style>
  <w:style w:type="paragraph" w:customStyle="1" w:styleId="Dashlast">
    <w:name w:val="Dash last"/>
    <w:basedOn w:val="Dash"/>
    <w:next w:val="BodyText"/>
    <w:pPr>
      <w:numPr>
        <w:numId w:val="8"/>
      </w:numPr>
      <w:tabs>
        <w:tab w:val="clear" w:pos="-1287"/>
        <w:tab w:val="left" w:pos="349"/>
      </w:tabs>
      <w:spacing w:after="200"/>
    </w:pPr>
  </w:style>
  <w:style w:type="paragraph" w:customStyle="1" w:styleId="dashlast0">
    <w:name w:val="dash last"/>
    <w:basedOn w:val="dash0"/>
    <w:next w:val="BodyText"/>
    <w:pPr>
      <w:numPr>
        <w:numId w:val="9"/>
      </w:numPr>
      <w:spacing w:after="200"/>
    </w:pPr>
  </w:style>
  <w:style w:type="paragraph" w:customStyle="1" w:styleId="DrawingCoverPage">
    <w:name w:val="DrawingCoverPage"/>
    <w:basedOn w:val="AppTitle1"/>
  </w:style>
  <w:style w:type="paragraph" w:customStyle="1" w:styleId="DrawingTOC">
    <w:name w:val="DrawingTOC"/>
    <w:basedOn w:val="Normal"/>
    <w:pPr>
      <w:tabs>
        <w:tab w:val="clear" w:pos="851"/>
        <w:tab w:val="clear" w:pos="1276"/>
        <w:tab w:val="clear" w:pos="1701"/>
        <w:tab w:val="clear" w:pos="9072"/>
        <w:tab w:val="left" w:pos="1134"/>
      </w:tabs>
      <w:ind w:left="1134" w:hanging="1134"/>
    </w:pPr>
    <w:rPr>
      <w:rFonts w:eastAsia="Times New Roman" w:cs="Times New Roman"/>
      <w:color w:val="196B24"/>
      <w:szCs w:val="20"/>
      <w:lang w:eastAsia="da-DK"/>
    </w:rPr>
  </w:style>
  <w:style w:type="paragraph" w:customStyle="1" w:styleId="EqCaption">
    <w:name w:val="EqCaption"/>
    <w:basedOn w:val="Normal"/>
    <w:next w:val="Normal"/>
    <w:pPr>
      <w:keepNext/>
      <w:spacing w:line="200" w:lineRule="atLeast"/>
      <w:jc w:val="right"/>
    </w:pPr>
    <w:rPr>
      <w:rFonts w:eastAsia="Times New Roman" w:cs="Times New Roman"/>
      <w:i/>
      <w:color w:val="005A8C"/>
      <w:szCs w:val="20"/>
      <w:lang w:eastAsia="da-DK"/>
    </w:rPr>
  </w:style>
  <w:style w:type="character" w:styleId="FollowedHyperlink">
    <w:name w:val="FollowedHyperlink"/>
    <w:basedOn w:val="DefaultParagraphFont"/>
    <w:rPr>
      <w:color w:val="96607D"/>
      <w:u w:val="single"/>
    </w:rPr>
  </w:style>
  <w:style w:type="paragraph" w:styleId="Footer">
    <w:name w:val="footer"/>
    <w:basedOn w:val="Normal"/>
    <w:pPr>
      <w:tabs>
        <w:tab w:val="clear" w:pos="851"/>
        <w:tab w:val="clear" w:pos="1276"/>
        <w:tab w:val="clear" w:pos="1701"/>
      </w:tabs>
    </w:pPr>
  </w:style>
  <w:style w:type="character" w:customStyle="1" w:styleId="FooterChar">
    <w:name w:val="Footer Char"/>
    <w:basedOn w:val="DefaultParagraphFont"/>
    <w:rPr>
      <w:rFonts w:ascii="Arial" w:hAnsi="Arial"/>
      <w:sz w:val="20"/>
      <w:lang w:val="en-GB"/>
    </w:rPr>
  </w:style>
  <w:style w:type="paragraph" w:customStyle="1" w:styleId="Footertext">
    <w:name w:val="Footertext"/>
    <w:basedOn w:val="Normal"/>
    <w:autoRedefine/>
    <w:pPr>
      <w:tabs>
        <w:tab w:val="clear" w:pos="851"/>
        <w:tab w:val="clear" w:pos="1276"/>
        <w:tab w:val="clear" w:pos="1701"/>
        <w:tab w:val="clear" w:pos="9072"/>
        <w:tab w:val="left" w:pos="0"/>
        <w:tab w:val="left" w:pos="743"/>
      </w:tabs>
      <w:spacing w:line="360" w:lineRule="atLeast"/>
      <w:jc w:val="right"/>
    </w:pPr>
    <w:rPr>
      <w:rFonts w:eastAsia="Times New Roman"/>
      <w:color w:val="8B8D8E"/>
      <w:spacing w:val="-2"/>
      <w:sz w:val="32"/>
      <w:szCs w:val="32"/>
    </w:rPr>
  </w:style>
  <w:style w:type="character" w:styleId="FootnoteReference">
    <w:name w:val="footnote reference"/>
    <w:basedOn w:val="DefaultParagraphFont"/>
    <w:rPr>
      <w:rFonts w:ascii="Arial" w:hAnsi="Arial"/>
      <w:color w:val="4EA72E"/>
      <w:position w:val="0"/>
      <w:sz w:val="20"/>
      <w:vertAlign w:val="superscript"/>
    </w:rPr>
  </w:style>
  <w:style w:type="paragraph" w:styleId="FootnoteText">
    <w:name w:val="footnote text"/>
    <w:basedOn w:val="Normal"/>
    <w:pPr>
      <w:tabs>
        <w:tab w:val="clear" w:pos="851"/>
        <w:tab w:val="clear" w:pos="1276"/>
        <w:tab w:val="clear" w:pos="1701"/>
        <w:tab w:val="clear" w:pos="9072"/>
        <w:tab w:val="left" w:pos="425"/>
      </w:tabs>
      <w:spacing w:before="80" w:line="200" w:lineRule="atLeast"/>
    </w:pPr>
    <w:rPr>
      <w:rFonts w:eastAsia="Times New Roman" w:cs="Times New Roman"/>
      <w:color w:val="005A8C"/>
      <w:sz w:val="18"/>
      <w:szCs w:val="20"/>
      <w:lang w:eastAsia="da-DK"/>
    </w:rPr>
  </w:style>
  <w:style w:type="character" w:customStyle="1" w:styleId="FootnoteTextChar">
    <w:name w:val="Footnote Text Char"/>
    <w:basedOn w:val="DefaultParagraphFont"/>
    <w:rPr>
      <w:rFonts w:ascii="Arial" w:eastAsia="Times New Roman" w:hAnsi="Arial" w:cs="Times New Roman"/>
      <w:color w:val="005A8C"/>
      <w:sz w:val="18"/>
      <w:szCs w:val="20"/>
      <w:lang w:val="en-GB" w:eastAsia="da-DK"/>
    </w:rPr>
  </w:style>
  <w:style w:type="paragraph" w:customStyle="1" w:styleId="Image">
    <w:name w:val="Image"/>
    <w:basedOn w:val="Caption"/>
    <w:next w:val="Caption"/>
    <w:pPr>
      <w:spacing w:before="240" w:after="80"/>
    </w:pPr>
    <w:rPr>
      <w:color w:val="auto"/>
      <w:lang w:eastAsia="en-GB"/>
    </w:rPr>
  </w:style>
  <w:style w:type="paragraph" w:customStyle="1" w:styleId="FullWidthImage">
    <w:name w:val="Full Width Image"/>
    <w:basedOn w:val="Image"/>
    <w:pPr>
      <w:ind w:left="-720"/>
    </w:pPr>
  </w:style>
  <w:style w:type="paragraph" w:styleId="Header">
    <w:name w:val="header"/>
    <w:basedOn w:val="Normal"/>
    <w:pPr>
      <w:tabs>
        <w:tab w:val="clear" w:pos="851"/>
        <w:tab w:val="clear" w:pos="1276"/>
        <w:tab w:val="clear" w:pos="1701"/>
      </w:tabs>
    </w:pPr>
  </w:style>
  <w:style w:type="character" w:customStyle="1" w:styleId="HeaderChar">
    <w:name w:val="Header Char"/>
    <w:basedOn w:val="DefaultParagraphFont"/>
    <w:rPr>
      <w:rFonts w:ascii="Arial" w:hAnsi="Arial"/>
      <w:sz w:val="20"/>
      <w:lang w:val="en-GB"/>
    </w:rPr>
  </w:style>
  <w:style w:type="character" w:customStyle="1" w:styleId="Heading4Char">
    <w:name w:val="Heading 4 Char"/>
    <w:basedOn w:val="DefaultParagraphFont"/>
    <w:rPr>
      <w:rFonts w:ascii="Arial" w:eastAsia="Times New Roman" w:hAnsi="Arial" w:cs="Times New Roman"/>
      <w:bCs/>
      <w:color w:val="4EA72E"/>
      <w:sz w:val="24"/>
      <w:szCs w:val="20"/>
      <w:lang w:val="en-GB" w:eastAsia="da-DK"/>
    </w:rPr>
  </w:style>
  <w:style w:type="character" w:customStyle="1" w:styleId="Heading5Char">
    <w:name w:val="Heading 5 Char"/>
    <w:basedOn w:val="DefaultParagraphFont"/>
    <w:rPr>
      <w:rFonts w:ascii="Arial" w:eastAsia="Times New Roman" w:hAnsi="Arial" w:cs="Times New Roman"/>
      <w:color w:val="005A8C"/>
      <w:lang w:val="en-GB"/>
    </w:rPr>
  </w:style>
  <w:style w:type="character" w:customStyle="1" w:styleId="Heading6Char">
    <w:name w:val="Heading 6 Char"/>
    <w:basedOn w:val="DefaultParagraphFont"/>
    <w:rPr>
      <w:rFonts w:ascii="Arial" w:eastAsia="Times New Roman" w:hAnsi="Arial" w:cs="Times New Roman"/>
      <w:i/>
      <w:iCs/>
      <w:color w:val="005A8C"/>
      <w:sz w:val="20"/>
      <w:lang w:val="en-GB"/>
    </w:rPr>
  </w:style>
  <w:style w:type="character" w:customStyle="1" w:styleId="Heading7Char">
    <w:name w:val="Heading 7 Char"/>
    <w:basedOn w:val="DefaultParagraphFont"/>
    <w:rPr>
      <w:rFonts w:ascii="Aptos Display" w:eastAsia="Times New Roman" w:hAnsi="Aptos Display" w:cs="Times New Roman"/>
      <w:i/>
      <w:iCs/>
      <w:color w:val="404040"/>
      <w:sz w:val="20"/>
      <w:lang w:val="en-GB"/>
    </w:rPr>
  </w:style>
  <w:style w:type="character" w:customStyle="1" w:styleId="Heading8Char">
    <w:name w:val="Heading 8 Char"/>
    <w:basedOn w:val="DefaultParagraphFont"/>
    <w:rPr>
      <w:rFonts w:ascii="Aptos Display" w:eastAsia="Times New Roman" w:hAnsi="Aptos Display" w:cs="Times New Roman"/>
      <w:color w:val="404040"/>
      <w:sz w:val="20"/>
      <w:szCs w:val="20"/>
      <w:lang w:val="en-GB"/>
    </w:rPr>
  </w:style>
  <w:style w:type="character" w:customStyle="1" w:styleId="Heading9Char">
    <w:name w:val="Heading 9 Char"/>
    <w:basedOn w:val="DefaultParagraphFont"/>
    <w:rPr>
      <w:rFonts w:ascii="Aptos Display" w:eastAsia="Times New Roman" w:hAnsi="Aptos Display" w:cs="Times New Roman"/>
      <w:i/>
      <w:iCs/>
      <w:color w:val="404040"/>
      <w:sz w:val="20"/>
      <w:szCs w:val="20"/>
      <w:lang w:val="en-GB"/>
    </w:rPr>
  </w:style>
  <w:style w:type="character" w:styleId="Hyperlink">
    <w:name w:val="Hyperlink"/>
    <w:basedOn w:val="DefaultParagraphFont"/>
    <w:rPr>
      <w:color w:val="61C250"/>
      <w:u w:val="none"/>
    </w:rPr>
  </w:style>
  <w:style w:type="paragraph" w:customStyle="1" w:styleId="Intro">
    <w:name w:val="Intro"/>
    <w:basedOn w:val="Normal"/>
    <w:pPr>
      <w:tabs>
        <w:tab w:val="clear" w:pos="851"/>
        <w:tab w:val="clear" w:pos="1276"/>
        <w:tab w:val="clear" w:pos="1701"/>
        <w:tab w:val="left" w:pos="1134"/>
        <w:tab w:val="left" w:pos="1559"/>
        <w:tab w:val="left" w:pos="1985"/>
      </w:tabs>
    </w:pPr>
    <w:rPr>
      <w:color w:val="51626F"/>
    </w:rPr>
  </w:style>
  <w:style w:type="paragraph" w:customStyle="1" w:styleId="Letterlist">
    <w:name w:val="Letterlist"/>
    <w:basedOn w:val="Alphalist"/>
  </w:style>
  <w:style w:type="paragraph" w:customStyle="1" w:styleId="LetterlistIndent">
    <w:name w:val="Letterlist Indent"/>
    <w:basedOn w:val="Letterlist"/>
    <w:pPr>
      <w:tabs>
        <w:tab w:val="clear" w:pos="1559"/>
        <w:tab w:val="clear" w:pos="1985"/>
        <w:tab w:val="left" w:pos="2421"/>
      </w:tabs>
    </w:pPr>
  </w:style>
  <w:style w:type="paragraph" w:customStyle="1" w:styleId="LetterlistIndentlast">
    <w:name w:val="Letterlist Indent last"/>
    <w:basedOn w:val="LetterlistIndent"/>
    <w:next w:val="BodyText"/>
    <w:pPr>
      <w:numPr>
        <w:numId w:val="10"/>
      </w:numPr>
      <w:spacing w:after="200"/>
    </w:pPr>
  </w:style>
  <w:style w:type="paragraph" w:customStyle="1" w:styleId="Letterlistlast">
    <w:name w:val="Letterlist last"/>
    <w:basedOn w:val="Letterlist"/>
    <w:next w:val="BodyText"/>
    <w:pPr>
      <w:numPr>
        <w:numId w:val="11"/>
      </w:numPr>
      <w:spacing w:after="200"/>
    </w:pPr>
  </w:style>
  <w:style w:type="paragraph" w:customStyle="1" w:styleId="Numberlist0ptafter">
    <w:name w:val="Numberlist 0 pt after"/>
    <w:basedOn w:val="Numberlist"/>
    <w:next w:val="Dash"/>
    <w:pPr>
      <w:numPr>
        <w:numId w:val="12"/>
      </w:numPr>
    </w:pPr>
  </w:style>
  <w:style w:type="paragraph" w:customStyle="1" w:styleId="Numberlistlast">
    <w:name w:val="Numberlist last"/>
    <w:basedOn w:val="Numberlist"/>
    <w:next w:val="BodyText"/>
    <w:pPr>
      <w:numPr>
        <w:numId w:val="13"/>
      </w:numPr>
      <w:spacing w:after="200"/>
    </w:pPr>
  </w:style>
  <w:style w:type="character" w:styleId="PageNumber">
    <w:name w:val="page number"/>
    <w:basedOn w:val="DefaultParagraphFont"/>
    <w:rPr>
      <w:rFonts w:ascii="Arial" w:hAnsi="Arial"/>
      <w:sz w:val="22"/>
    </w:rPr>
  </w:style>
  <w:style w:type="character" w:styleId="PlaceholderText">
    <w:name w:val="Placeholder Text"/>
    <w:basedOn w:val="DefaultParagraphFont"/>
    <w:rPr>
      <w:color w:val="808080"/>
    </w:rPr>
  </w:style>
  <w:style w:type="paragraph" w:styleId="Quote">
    <w:name w:val="Quote"/>
    <w:basedOn w:val="Normal"/>
    <w:next w:val="BodyText"/>
    <w:pPr>
      <w:tabs>
        <w:tab w:val="left" w:pos="1985"/>
      </w:tabs>
      <w:spacing w:before="200" w:after="200"/>
      <w:ind w:left="1559" w:right="709"/>
    </w:pPr>
    <w:rPr>
      <w:i/>
      <w:iCs/>
      <w:color w:val="51626F"/>
    </w:rPr>
  </w:style>
  <w:style w:type="character" w:customStyle="1" w:styleId="QuoteChar">
    <w:name w:val="Quote Char"/>
    <w:basedOn w:val="DefaultParagraphFont"/>
    <w:rPr>
      <w:rFonts w:ascii="Arial" w:hAnsi="Arial"/>
      <w:i/>
      <w:iCs/>
      <w:color w:val="51626F"/>
      <w:sz w:val="20"/>
      <w:lang w:val="en-GB"/>
    </w:rPr>
  </w:style>
  <w:style w:type="paragraph" w:customStyle="1" w:styleId="Ref">
    <w:name w:val="Ref"/>
    <w:basedOn w:val="BodyText"/>
    <w:pPr>
      <w:numPr>
        <w:numId w:val="17"/>
      </w:numPr>
      <w:tabs>
        <w:tab w:val="clear" w:pos="1559"/>
        <w:tab w:val="clear" w:pos="1985"/>
        <w:tab w:val="clear" w:pos="9072"/>
        <w:tab w:val="left" w:pos="1470"/>
      </w:tabs>
    </w:pPr>
  </w:style>
  <w:style w:type="paragraph" w:styleId="TableofFigures">
    <w:name w:val="table of figures"/>
    <w:basedOn w:val="Normal"/>
    <w:next w:val="Normal"/>
    <w:pPr>
      <w:tabs>
        <w:tab w:val="clear" w:pos="851"/>
        <w:tab w:val="clear" w:pos="1276"/>
        <w:tab w:val="clear" w:pos="1701"/>
        <w:tab w:val="left" w:pos="1134"/>
        <w:tab w:val="right" w:leader="dot" w:pos="9072"/>
      </w:tabs>
      <w:ind w:left="1134" w:right="567" w:hanging="1134"/>
    </w:pPr>
    <w:rPr>
      <w:rFonts w:eastAsia="Times New Roman" w:cs="Times New Roman"/>
      <w:color w:val="196B24"/>
      <w:szCs w:val="20"/>
      <w:lang w:eastAsia="da-DK"/>
    </w:rPr>
  </w:style>
  <w:style w:type="paragraph" w:customStyle="1" w:styleId="TableBullet">
    <w:name w:val="TableBullet"/>
    <w:basedOn w:val="Bullet"/>
    <w:pPr>
      <w:tabs>
        <w:tab w:val="clear" w:pos="0"/>
        <w:tab w:val="left" w:pos="425"/>
      </w:tabs>
      <w:spacing w:before="120" w:after="80" w:line="220" w:lineRule="atLeast"/>
      <w:ind w:left="425"/>
    </w:pPr>
    <w:rPr>
      <w:sz w:val="18"/>
    </w:rPr>
  </w:style>
  <w:style w:type="paragraph" w:customStyle="1" w:styleId="TableBulletLast">
    <w:name w:val="TableBullet Last"/>
    <w:basedOn w:val="TableBullet"/>
    <w:next w:val="Normal"/>
    <w:pPr>
      <w:numPr>
        <w:numId w:val="14"/>
      </w:numPr>
    </w:pPr>
  </w:style>
  <w:style w:type="paragraph" w:customStyle="1" w:styleId="Tabletext">
    <w:name w:val="Tabletext"/>
    <w:basedOn w:val="Normal"/>
    <w:pPr>
      <w:spacing w:before="120" w:after="80"/>
    </w:pPr>
    <w:rPr>
      <w:sz w:val="18"/>
    </w:rPr>
  </w:style>
  <w:style w:type="character" w:customStyle="1" w:styleId="TabletextChar">
    <w:name w:val="Tabletext Char"/>
    <w:basedOn w:val="DefaultParagraphFont"/>
    <w:rPr>
      <w:rFonts w:ascii="Arial" w:hAnsi="Arial"/>
      <w:sz w:val="18"/>
      <w:lang w:val="en-GB"/>
    </w:rPr>
  </w:style>
  <w:style w:type="paragraph" w:customStyle="1" w:styleId="TableCellHeading">
    <w:name w:val="TableCellHeading"/>
    <w:basedOn w:val="Tabletext"/>
    <w:next w:val="Tabletext"/>
    <w:pPr>
      <w:tabs>
        <w:tab w:val="clear" w:pos="851"/>
        <w:tab w:val="clear" w:pos="1276"/>
        <w:tab w:val="clear" w:pos="1701"/>
        <w:tab w:val="clear" w:pos="9072"/>
      </w:tabs>
      <w:spacing w:line="220" w:lineRule="atLeast"/>
    </w:pPr>
    <w:rPr>
      <w:rFonts w:eastAsia="Times New Roman" w:cs="Times New Roman"/>
      <w:b/>
      <w:color w:val="005A8C"/>
      <w:szCs w:val="20"/>
      <w:lang w:eastAsia="da-DK"/>
    </w:rPr>
  </w:style>
  <w:style w:type="paragraph" w:customStyle="1" w:styleId="Tableheader">
    <w:name w:val="Tableheader"/>
    <w:basedOn w:val="Normal"/>
    <w:pPr>
      <w:spacing w:before="120" w:after="80"/>
    </w:pPr>
    <w:rPr>
      <w:b/>
      <w:color w:val="4EA72E"/>
      <w:sz w:val="18"/>
    </w:rPr>
  </w:style>
  <w:style w:type="paragraph" w:customStyle="1" w:styleId="TableHeading">
    <w:name w:val="TableHeading"/>
    <w:basedOn w:val="BodyText"/>
    <w:pPr>
      <w:spacing w:before="120" w:after="80" w:line="220" w:lineRule="atLeast"/>
      <w:ind w:left="0"/>
    </w:pPr>
    <w:rPr>
      <w:b/>
      <w:color w:val="005A8C"/>
      <w:sz w:val="18"/>
      <w:szCs w:val="16"/>
    </w:rPr>
  </w:style>
  <w:style w:type="character" w:customStyle="1" w:styleId="TableHeadingChar">
    <w:name w:val="TableHeading Char"/>
    <w:basedOn w:val="BodyTextChar"/>
    <w:rPr>
      <w:rFonts w:ascii="Arial" w:hAnsi="Arial"/>
      <w:b/>
      <w:color w:val="005A8C"/>
      <w:sz w:val="18"/>
      <w:szCs w:val="16"/>
      <w:lang w:val="en-GB"/>
    </w:rPr>
  </w:style>
  <w:style w:type="paragraph" w:customStyle="1" w:styleId="TableHeadingVertical">
    <w:name w:val="TableHeadingVertical"/>
    <w:basedOn w:val="TableHeading"/>
    <w:pPr>
      <w:tabs>
        <w:tab w:val="right" w:pos="1559"/>
        <w:tab w:val="right" w:pos="1985"/>
      </w:tabs>
      <w:spacing w:before="0" w:after="0"/>
      <w:ind w:left="85" w:right="85"/>
    </w:pPr>
  </w:style>
  <w:style w:type="character" w:customStyle="1" w:styleId="TableHeadingVerticalChar">
    <w:name w:val="TableHeadingVertical Char"/>
    <w:basedOn w:val="TableHeadingChar"/>
    <w:rPr>
      <w:rFonts w:ascii="Arial" w:hAnsi="Arial"/>
      <w:b/>
      <w:color w:val="4EA72E"/>
      <w:sz w:val="18"/>
      <w:szCs w:val="16"/>
      <w:lang w:val="en-GB"/>
    </w:rPr>
  </w:style>
  <w:style w:type="paragraph" w:customStyle="1" w:styleId="Tablenote">
    <w:name w:val="Tablenote"/>
    <w:basedOn w:val="BodyText"/>
    <w:pPr>
      <w:tabs>
        <w:tab w:val="clear" w:pos="1559"/>
        <w:tab w:val="clear" w:pos="1985"/>
        <w:tab w:val="clear" w:pos="9072"/>
        <w:tab w:val="left" w:pos="1135"/>
        <w:tab w:val="left" w:pos="1560"/>
      </w:tabs>
      <w:spacing w:after="0"/>
    </w:pPr>
    <w:rPr>
      <w:sz w:val="16"/>
      <w:lang w:eastAsia="da-DK"/>
    </w:rPr>
  </w:style>
  <w:style w:type="character" w:customStyle="1" w:styleId="TablenoteChar">
    <w:name w:val="Tablenote Char"/>
    <w:basedOn w:val="BodyTextChar"/>
    <w:rPr>
      <w:rFonts w:ascii="Arial" w:hAnsi="Arial"/>
      <w:sz w:val="16"/>
      <w:lang w:val="en-GB" w:eastAsia="da-DK"/>
    </w:rPr>
  </w:style>
  <w:style w:type="paragraph" w:customStyle="1" w:styleId="Tablenotelast">
    <w:name w:val="Tablenote last"/>
    <w:basedOn w:val="Tablenote"/>
    <w:next w:val="BodyText"/>
    <w:pPr>
      <w:numPr>
        <w:numId w:val="15"/>
      </w:numPr>
      <w:spacing w:after="200"/>
    </w:pPr>
  </w:style>
  <w:style w:type="character" w:customStyle="1" w:styleId="TablenotelastChar">
    <w:name w:val="Tablenote last Char"/>
    <w:basedOn w:val="TablenoteChar"/>
    <w:rPr>
      <w:rFonts w:ascii="Arial" w:hAnsi="Arial"/>
      <w:sz w:val="16"/>
      <w:lang w:val="en-GB" w:eastAsia="da-DK"/>
    </w:rPr>
  </w:style>
  <w:style w:type="paragraph" w:customStyle="1" w:styleId="Tablenotewide">
    <w:name w:val="Tablenote wide"/>
    <w:basedOn w:val="BodyText"/>
    <w:pPr>
      <w:tabs>
        <w:tab w:val="clear" w:pos="1559"/>
        <w:tab w:val="clear" w:pos="1985"/>
        <w:tab w:val="clear" w:pos="9072"/>
        <w:tab w:val="left" w:pos="1134"/>
        <w:tab w:val="left" w:pos="2268"/>
        <w:tab w:val="left" w:pos="2694"/>
        <w:tab w:val="right" w:pos="9781"/>
      </w:tabs>
      <w:spacing w:after="0"/>
    </w:pPr>
    <w:rPr>
      <w:sz w:val="16"/>
      <w:szCs w:val="16"/>
    </w:rPr>
  </w:style>
  <w:style w:type="character" w:customStyle="1" w:styleId="TablenotewideChar">
    <w:name w:val="Tablenote wide Char"/>
    <w:basedOn w:val="DefaultParagraphFont"/>
    <w:rPr>
      <w:rFonts w:ascii="Arial" w:hAnsi="Arial"/>
      <w:sz w:val="16"/>
      <w:szCs w:val="16"/>
      <w:lang w:val="en-GB"/>
    </w:rPr>
  </w:style>
  <w:style w:type="paragraph" w:customStyle="1" w:styleId="Tablenotewidelast">
    <w:name w:val="Tablenote wide last"/>
    <w:basedOn w:val="Tablenotewide"/>
    <w:next w:val="BodyText"/>
    <w:pPr>
      <w:numPr>
        <w:numId w:val="16"/>
      </w:numPr>
      <w:spacing w:after="200"/>
    </w:pPr>
  </w:style>
  <w:style w:type="character" w:customStyle="1" w:styleId="TablenotewidelastChar">
    <w:name w:val="Tablenote wide last Char"/>
    <w:basedOn w:val="TablenotewideChar"/>
    <w:rPr>
      <w:rFonts w:ascii="Arial" w:hAnsi="Arial"/>
      <w:sz w:val="16"/>
      <w:szCs w:val="16"/>
      <w:lang w:val="en-GB"/>
    </w:rPr>
  </w:style>
  <w:style w:type="paragraph" w:customStyle="1" w:styleId="template">
    <w:name w:val="template"/>
    <w:basedOn w:val="BodyText"/>
    <w:rPr>
      <w:color w:val="00B0F0"/>
    </w:rPr>
  </w:style>
  <w:style w:type="character" w:customStyle="1" w:styleId="templateChar">
    <w:name w:val="template Char"/>
    <w:basedOn w:val="BodyTextChar"/>
    <w:rPr>
      <w:rFonts w:ascii="Arial" w:hAnsi="Arial"/>
      <w:color w:val="00B0F0"/>
      <w:sz w:val="20"/>
      <w:lang w:val="en-GB"/>
    </w:rPr>
  </w:style>
  <w:style w:type="paragraph" w:styleId="Title">
    <w:name w:val="Title"/>
    <w:basedOn w:val="Normal"/>
    <w:next w:val="Normal"/>
    <w:uiPriority w:val="10"/>
    <w:qFormat/>
    <w:pPr>
      <w:spacing w:after="480"/>
      <w:contextualSpacing/>
    </w:pPr>
    <w:rPr>
      <w:rFonts w:eastAsia="Times New Roman" w:cs="Times New Roman"/>
      <w:color w:val="51626F"/>
      <w:spacing w:val="5"/>
      <w:kern w:val="3"/>
      <w:sz w:val="36"/>
      <w:szCs w:val="52"/>
    </w:rPr>
  </w:style>
  <w:style w:type="character" w:customStyle="1" w:styleId="TitleChar">
    <w:name w:val="Title Char"/>
    <w:basedOn w:val="DefaultParagraphFont"/>
    <w:rPr>
      <w:rFonts w:ascii="Arial" w:eastAsia="Times New Roman" w:hAnsi="Arial" w:cs="Times New Roman"/>
      <w:color w:val="51626F"/>
      <w:spacing w:val="5"/>
      <w:kern w:val="3"/>
      <w:sz w:val="36"/>
      <w:szCs w:val="52"/>
      <w:lang w:val="en-GB"/>
    </w:rPr>
  </w:style>
  <w:style w:type="paragraph" w:customStyle="1" w:styleId="Title1Report">
    <w:name w:val="Title 1 Report"/>
    <w:basedOn w:val="Normal"/>
    <w:pPr>
      <w:tabs>
        <w:tab w:val="clear" w:pos="851"/>
        <w:tab w:val="clear" w:pos="1276"/>
        <w:tab w:val="clear" w:pos="1701"/>
        <w:tab w:val="clear" w:pos="9072"/>
      </w:tabs>
      <w:spacing w:before="240" w:line="440" w:lineRule="atLeast"/>
      <w:ind w:right="284"/>
    </w:pPr>
    <w:rPr>
      <w:rFonts w:eastAsia="Times New Roman" w:cs="Times New Roman"/>
      <w:color w:val="005A8C"/>
      <w:sz w:val="36"/>
      <w:szCs w:val="20"/>
      <w:lang w:eastAsia="da-DK"/>
    </w:rPr>
  </w:style>
  <w:style w:type="paragraph" w:customStyle="1" w:styleId="Title2Report">
    <w:name w:val="Title 2 Report"/>
    <w:basedOn w:val="Normal"/>
    <w:pPr>
      <w:tabs>
        <w:tab w:val="clear" w:pos="851"/>
        <w:tab w:val="clear" w:pos="1276"/>
        <w:tab w:val="clear" w:pos="1701"/>
        <w:tab w:val="clear" w:pos="9072"/>
        <w:tab w:val="right" w:pos="9356"/>
      </w:tabs>
      <w:spacing w:before="240" w:line="360" w:lineRule="atLeast"/>
      <w:ind w:right="284"/>
    </w:pPr>
    <w:rPr>
      <w:rFonts w:eastAsia="Times New Roman" w:cs="Times New Roman"/>
      <w:color w:val="005A8C"/>
      <w:sz w:val="28"/>
      <w:szCs w:val="20"/>
      <w:lang w:eastAsia="da-DK"/>
    </w:rPr>
  </w:style>
  <w:style w:type="paragraph" w:customStyle="1" w:styleId="Title3Report">
    <w:name w:val="Title 3 Report"/>
    <w:basedOn w:val="Normal"/>
    <w:pPr>
      <w:tabs>
        <w:tab w:val="clear" w:pos="851"/>
        <w:tab w:val="clear" w:pos="1276"/>
        <w:tab w:val="clear" w:pos="1701"/>
        <w:tab w:val="clear" w:pos="9072"/>
        <w:tab w:val="right" w:pos="9356"/>
      </w:tabs>
      <w:spacing w:before="240" w:line="320" w:lineRule="atLeast"/>
      <w:ind w:right="284"/>
    </w:pPr>
    <w:rPr>
      <w:rFonts w:eastAsia="Times New Roman" w:cs="Times New Roman"/>
      <w:color w:val="005A8C"/>
      <w:sz w:val="24"/>
      <w:szCs w:val="20"/>
      <w:lang w:eastAsia="da-DK"/>
    </w:rPr>
  </w:style>
  <w:style w:type="paragraph" w:customStyle="1" w:styleId="Title2">
    <w:name w:val="Title2"/>
    <w:basedOn w:val="Normal"/>
    <w:next w:val="Normal"/>
    <w:pPr>
      <w:spacing w:after="360" w:line="360" w:lineRule="atLeast"/>
    </w:pPr>
    <w:rPr>
      <w:color w:val="4EA72E"/>
      <w:sz w:val="32"/>
    </w:rPr>
  </w:style>
  <w:style w:type="paragraph" w:customStyle="1" w:styleId="Title3">
    <w:name w:val="Title3"/>
    <w:basedOn w:val="Title2"/>
    <w:next w:val="Intro"/>
    <w:pPr>
      <w:spacing w:after="240" w:line="320" w:lineRule="atLeast"/>
    </w:pPr>
    <w:rPr>
      <w:sz w:val="28"/>
    </w:rPr>
  </w:style>
  <w:style w:type="paragraph" w:customStyle="1" w:styleId="Title4Report">
    <w:name w:val="Title 4 Report"/>
    <w:basedOn w:val="Title3"/>
    <w:pPr>
      <w:tabs>
        <w:tab w:val="clear" w:pos="851"/>
        <w:tab w:val="clear" w:pos="1276"/>
        <w:tab w:val="clear" w:pos="1701"/>
        <w:tab w:val="clear" w:pos="9072"/>
        <w:tab w:val="left" w:pos="2268"/>
        <w:tab w:val="left" w:pos="6520"/>
        <w:tab w:val="left" w:pos="8505"/>
      </w:tabs>
      <w:spacing w:after="0" w:line="400" w:lineRule="atLeast"/>
      <w:ind w:left="2268" w:hanging="2268"/>
    </w:pPr>
    <w:rPr>
      <w:rFonts w:eastAsia="Times New Roman"/>
      <w:color w:val="005A8C"/>
      <w:spacing w:val="-2"/>
      <w:sz w:val="24"/>
      <w:szCs w:val="20"/>
    </w:rPr>
  </w:style>
  <w:style w:type="paragraph" w:customStyle="1" w:styleId="Title1">
    <w:name w:val="Title1"/>
    <w:basedOn w:val="Title"/>
    <w:next w:val="Title2"/>
    <w:pPr>
      <w:spacing w:line="400" w:lineRule="atLeast"/>
    </w:pPr>
    <w:rPr>
      <w:color w:val="4EA72E"/>
    </w:rPr>
  </w:style>
  <w:style w:type="paragraph" w:styleId="TOC1">
    <w:name w:val="toc 1"/>
    <w:basedOn w:val="Heading1"/>
    <w:next w:val="Normal"/>
    <w:pPr>
      <w:keepLines w:val="0"/>
      <w:tabs>
        <w:tab w:val="clear" w:pos="-2268"/>
        <w:tab w:val="left" w:pos="-1134"/>
        <w:tab w:val="right" w:leader="dot" w:pos="6804"/>
      </w:tabs>
      <w:spacing w:before="240" w:after="0" w:line="340" w:lineRule="atLeast"/>
      <w:ind w:right="567"/>
    </w:pPr>
    <w:rPr>
      <w:b/>
      <w:bCs w:val="0"/>
      <w:color w:val="196B24"/>
      <w:sz w:val="22"/>
      <w:szCs w:val="20"/>
      <w:lang w:eastAsia="da-DK"/>
    </w:rPr>
  </w:style>
  <w:style w:type="paragraph" w:styleId="TOC2">
    <w:name w:val="toc 2"/>
    <w:basedOn w:val="Normal"/>
    <w:next w:val="Normal"/>
    <w:pPr>
      <w:tabs>
        <w:tab w:val="clear" w:pos="851"/>
        <w:tab w:val="clear" w:pos="1276"/>
        <w:tab w:val="clear" w:pos="1701"/>
        <w:tab w:val="left" w:pos="1134"/>
        <w:tab w:val="right" w:leader="dot" w:pos="9072"/>
      </w:tabs>
      <w:ind w:left="1134" w:right="567" w:hanging="1134"/>
    </w:pPr>
    <w:rPr>
      <w:rFonts w:eastAsia="Times New Roman" w:cs="Times New Roman"/>
      <w:color w:val="196B24"/>
      <w:szCs w:val="20"/>
      <w:lang w:eastAsia="da-DK"/>
    </w:rPr>
  </w:style>
  <w:style w:type="paragraph" w:styleId="TOC3">
    <w:name w:val="toc 3"/>
    <w:basedOn w:val="Normal"/>
    <w:next w:val="Normal"/>
    <w:pPr>
      <w:tabs>
        <w:tab w:val="clear" w:pos="851"/>
        <w:tab w:val="clear" w:pos="1276"/>
        <w:tab w:val="clear" w:pos="1701"/>
        <w:tab w:val="left" w:pos="1134"/>
        <w:tab w:val="right" w:leader="dot" w:pos="9072"/>
      </w:tabs>
      <w:ind w:left="1134" w:right="567" w:hanging="1134"/>
    </w:pPr>
    <w:rPr>
      <w:rFonts w:eastAsia="Times New Roman" w:cs="Times New Roman"/>
      <w:color w:val="196B24"/>
      <w:szCs w:val="20"/>
      <w:lang w:eastAsia="da-DK"/>
    </w:rPr>
  </w:style>
  <w:style w:type="paragraph" w:styleId="TOC4">
    <w:name w:val="toc 4"/>
    <w:basedOn w:val="Normal"/>
    <w:next w:val="Normal"/>
    <w:pPr>
      <w:tabs>
        <w:tab w:val="clear" w:pos="851"/>
        <w:tab w:val="clear" w:pos="1276"/>
        <w:tab w:val="clear" w:pos="1701"/>
        <w:tab w:val="left" w:pos="1134"/>
        <w:tab w:val="right" w:leader="dot" w:pos="9072"/>
      </w:tabs>
      <w:ind w:left="1134" w:right="567" w:hanging="1134"/>
    </w:pPr>
    <w:rPr>
      <w:rFonts w:eastAsia="Times New Roman" w:cs="Times New Roman"/>
      <w:color w:val="196B24"/>
      <w:szCs w:val="20"/>
      <w:lang w:eastAsia="da-DK"/>
    </w:rPr>
  </w:style>
  <w:style w:type="paragraph" w:customStyle="1" w:styleId="TOCHeader16">
    <w:name w:val="TOCHeader16"/>
    <w:basedOn w:val="Normal"/>
    <w:pPr>
      <w:tabs>
        <w:tab w:val="clear" w:pos="851"/>
        <w:tab w:val="clear" w:pos="1276"/>
        <w:tab w:val="clear" w:pos="1701"/>
        <w:tab w:val="clear" w:pos="9072"/>
      </w:tabs>
      <w:spacing w:before="40"/>
    </w:pPr>
    <w:rPr>
      <w:rFonts w:eastAsia="Times New Roman" w:cs="Times New Roman"/>
      <w:bCs/>
      <w:caps/>
      <w:color w:val="4EA72E"/>
      <w:sz w:val="32"/>
      <w:szCs w:val="20"/>
      <w:lang w:eastAsia="da-DK"/>
    </w:rPr>
  </w:style>
  <w:style w:type="paragraph" w:customStyle="1" w:styleId="TOCHeader14">
    <w:name w:val="TOCHeader14"/>
    <w:basedOn w:val="TOCHeader16"/>
    <w:rPr>
      <w:sz w:val="28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rFonts w:ascii="Aptos" w:eastAsia="Times New Roman" w:hAnsi="Aptos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kern w:val="0"/>
      <w:sz w:val="28"/>
      <w:szCs w:val="28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rFonts w:ascii="Arial" w:hAnsi="Arial"/>
      <w:i/>
      <w:iCs/>
      <w:color w:val="0F4761"/>
      <w:kern w:val="0"/>
      <w:sz w:val="20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numbering" w:customStyle="1" w:styleId="WWOutlineListStyle1">
    <w:name w:val="WW_OutlineListStyle_1"/>
    <w:basedOn w:val="NoList"/>
    <w:pPr>
      <w:numPr>
        <w:numId w:val="2"/>
      </w:numPr>
    </w:pPr>
  </w:style>
  <w:style w:type="numbering" w:customStyle="1" w:styleId="WWOutlineListStyle">
    <w:name w:val="WW_OutlineListStyle"/>
    <w:basedOn w:val="NoList"/>
    <w:pPr>
      <w:numPr>
        <w:numId w:val="3"/>
      </w:numPr>
    </w:pPr>
  </w:style>
  <w:style w:type="numbering" w:customStyle="1" w:styleId="LFO9">
    <w:name w:val="LFO9"/>
    <w:basedOn w:val="NoList"/>
    <w:pPr>
      <w:numPr>
        <w:numId w:val="4"/>
      </w:numPr>
    </w:pPr>
  </w:style>
  <w:style w:type="numbering" w:customStyle="1" w:styleId="LFO10">
    <w:name w:val="LFO10"/>
    <w:basedOn w:val="NoList"/>
    <w:pPr>
      <w:numPr>
        <w:numId w:val="5"/>
      </w:numPr>
    </w:pPr>
  </w:style>
  <w:style w:type="numbering" w:customStyle="1" w:styleId="LFO13">
    <w:name w:val="LFO13"/>
    <w:basedOn w:val="NoList"/>
    <w:pPr>
      <w:numPr>
        <w:numId w:val="6"/>
      </w:numPr>
    </w:pPr>
  </w:style>
  <w:style w:type="numbering" w:customStyle="1" w:styleId="LFO15">
    <w:name w:val="LFO15"/>
    <w:basedOn w:val="NoList"/>
    <w:pPr>
      <w:numPr>
        <w:numId w:val="7"/>
      </w:numPr>
    </w:pPr>
  </w:style>
  <w:style w:type="numbering" w:customStyle="1" w:styleId="LFO19">
    <w:name w:val="LFO19"/>
    <w:basedOn w:val="NoList"/>
    <w:pPr>
      <w:numPr>
        <w:numId w:val="8"/>
      </w:numPr>
    </w:pPr>
  </w:style>
  <w:style w:type="numbering" w:customStyle="1" w:styleId="LFO20">
    <w:name w:val="LFO20"/>
    <w:basedOn w:val="NoList"/>
    <w:pPr>
      <w:numPr>
        <w:numId w:val="9"/>
      </w:numPr>
    </w:pPr>
  </w:style>
  <w:style w:type="numbering" w:customStyle="1" w:styleId="LFO27">
    <w:name w:val="LFO27"/>
    <w:basedOn w:val="NoList"/>
    <w:pPr>
      <w:numPr>
        <w:numId w:val="10"/>
      </w:numPr>
    </w:pPr>
  </w:style>
  <w:style w:type="numbering" w:customStyle="1" w:styleId="LFO28">
    <w:name w:val="LFO28"/>
    <w:basedOn w:val="NoList"/>
    <w:pPr>
      <w:numPr>
        <w:numId w:val="11"/>
      </w:numPr>
    </w:pPr>
  </w:style>
  <w:style w:type="numbering" w:customStyle="1" w:styleId="LFO29">
    <w:name w:val="LFO29"/>
    <w:basedOn w:val="NoList"/>
    <w:pPr>
      <w:numPr>
        <w:numId w:val="12"/>
      </w:numPr>
    </w:pPr>
  </w:style>
  <w:style w:type="numbering" w:customStyle="1" w:styleId="LFO30">
    <w:name w:val="LFO30"/>
    <w:basedOn w:val="NoList"/>
    <w:pPr>
      <w:numPr>
        <w:numId w:val="13"/>
      </w:numPr>
    </w:pPr>
  </w:style>
  <w:style w:type="numbering" w:customStyle="1" w:styleId="LFO33">
    <w:name w:val="LFO33"/>
    <w:basedOn w:val="NoList"/>
    <w:pPr>
      <w:numPr>
        <w:numId w:val="14"/>
      </w:numPr>
    </w:pPr>
  </w:style>
  <w:style w:type="numbering" w:customStyle="1" w:styleId="LFO35">
    <w:name w:val="LFO35"/>
    <w:basedOn w:val="NoList"/>
    <w:pPr>
      <w:numPr>
        <w:numId w:val="15"/>
      </w:numPr>
    </w:pPr>
  </w:style>
  <w:style w:type="numbering" w:customStyle="1" w:styleId="LFO37">
    <w:name w:val="LFO37"/>
    <w:basedOn w:val="NoList"/>
    <w:pPr>
      <w:numPr>
        <w:numId w:val="16"/>
      </w:numPr>
    </w:pPr>
  </w:style>
  <w:style w:type="numbering" w:customStyle="1" w:styleId="LFO43">
    <w:name w:val="LFO43"/>
    <w:basedOn w:val="NoList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HI Document" ma:contentTypeID="0x010100662C79DA35A2284584E29B1E84C9C8C70079A7ED944DD7B043BE49DEC857516EC3" ma:contentTypeVersion="49" ma:contentTypeDescription="Create a new document." ma:contentTypeScope="" ma:versionID="f7ce739748551356266e8e8f497145d4">
  <xsd:schema xmlns:xsd="http://www.w3.org/2001/XMLSchema" xmlns:xs="http://www.w3.org/2001/XMLSchema" xmlns:p="http://schemas.microsoft.com/office/2006/metadata/properties" xmlns:ns2="bfc40498-5ce5-42c6-8724-11edc675ff3f" xmlns:ns3="bfc40498-5ce5-42c6-8724-11edc675ff3f" xmlns:ns4="899de1ff-c7ef-4e08-b4ad-3c14e01cb5e8" targetNamespace="http://schemas.microsoft.com/office/2006/metadata/properties" ma:root="true" ma:fieldsID="f581571305b096bccdd0dc8610e982fe" ns3:_="" ns4:_="">
    <xsd:import namespace="bfc40498-5ce5-42c6-8724-11edc675ff3f"/>
    <xsd:import namespace="bfc40498-5ce5-42c6-8724-11edc675ff3f"/>
    <xsd:import namespace="899de1ff-c7ef-4e08-b4ad-3c14e01cb5e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k4ba791d09a440aba63648a4fa83da7e" minOccurs="0"/>
                <xsd:element ref="ns3:n2755ad5c18e49c7adbfdd598b931bcc" minOccurs="0"/>
                <xsd:element ref="ns3:b282f493e26e4ef1a208c9a49b9311f3" minOccurs="0"/>
                <xsd:element ref="ns3:e8bce870359e4a09862e3b9640f665e6" minOccurs="0"/>
                <xsd:element ref="ns3:DHIPublication" minOccurs="0"/>
                <xsd:element ref="ns3:DHIDateCreated" minOccurs="0"/>
                <xsd:element ref="ns3:DHIReviewLink" minOccurs="0"/>
                <xsd:element ref="ns3:DHIManagementApprovalLink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40498-5ce5-42c6-8724-11edc675ff3f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a7067e8a-e416-4fd6-b3ce-e50e65b5d702}" ma:internalName="TaxCatchAll" ma:readOnly="false" ma:showField="CatchAllData" ma:web="bfc40498-5ce5-42c6-8724-11edc675ff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a7067e8a-e416-4fd6-b3ce-e50e65b5d702}" ma:internalName="TaxCatchAllLabel" ma:readOnly="false" ma:showField="CatchAllDataLabel" ma:web="bfc40498-5ce5-42c6-8724-11edc675ff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40498-5ce5-42c6-8724-11edc675ff3f" elementFormDefault="qualified">
    <xsd:import namespace="http://schemas.microsoft.com/office/2006/documentManagement/types"/>
    <xsd:import namespace="http://schemas.microsoft.com/office/infopath/2007/PartnerControls"/>
    <xsd:element name="k4ba791d09a440aba63648a4fa83da7e" ma:index="10" nillable="true" ma:taxonomy="true" ma:internalName="k4ba791d09a440aba63648a4fa83da7e" ma:taxonomyFieldName="DHICategory" ma:displayName="DHICategory" ma:readOnly="false" ma:default="" ma:fieldId="{44ba791d-09a4-40ab-a636-48a4fa83da7e}" ma:taxonomyMulti="true" ma:sspId="0cc1a1f7-5d9d-487e-9c70-c04623747153" ma:termSetId="cf316dbf-09a7-4527-b108-6ead98ea1f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755ad5c18e49c7adbfdd598b931bcc" ma:index="12" nillable="true" ma:taxonomy="true" ma:internalName="n2755ad5c18e49c7adbfdd598b931bcc" ma:taxonomyFieldName="DHIArea" ma:displayName="DHIArea" ma:readOnly="false" ma:default="" ma:fieldId="{72755ad5-c18e-49c7-adbf-dd598b931bcc}" ma:taxonomyMulti="true" ma:sspId="0cc1a1f7-5d9d-487e-9c70-c04623747153" ma:termSetId="3e9017fb-0c0c-4812-abde-a160736a9a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282f493e26e4ef1a208c9a49b9311f3" ma:index="14" nillable="true" ma:taxonomy="true" ma:internalName="b282f493e26e4ef1a208c9a49b9311f3" ma:taxonomyFieldName="DHIKeywords" ma:displayName="DHIKeywords" ma:readOnly="false" ma:default="" ma:fieldId="{b282f493-e26e-4ef1-a208-c9a49b9311f3}" ma:taxonomyMulti="true" ma:sspId="0cc1a1f7-5d9d-487e-9c70-c04623747153" ma:termSetId="d8f945d8-c24d-4deb-a750-9e845efe98c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8bce870359e4a09862e3b9640f665e6" ma:index="16" nillable="true" ma:taxonomy="true" ma:internalName="e8bce870359e4a09862e3b9640f665e6" ma:taxonomyFieldName="DHIAuthor" ma:displayName="DHIAuthor" ma:readOnly="false" ma:default="" ma:fieldId="{e8bce870-359e-4a09-862e-3b9640f665e6}" ma:taxonomyMulti="true" ma:sspId="0cc1a1f7-5d9d-487e-9c70-c04623747153" ma:termSetId="0c97983b-bbfd-42d4-9c04-ca31687e0c2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HIPublication" ma:index="18" nillable="true" ma:displayName="DHIPublication" ma:description="If the item is not a DHI publication, type the full name of the publication, e.g. journal name or book title and publisher" ma:internalName="DHIPublication" ma:readOnly="false">
      <xsd:simpleType>
        <xsd:restriction base="dms:Text">
          <xsd:maxLength value="255"/>
        </xsd:restriction>
      </xsd:simpleType>
    </xsd:element>
    <xsd:element name="DHIDateCreated" ma:index="19" nillable="true" ma:displayName="DHIDateCreated" ma:description="Accept the default creation date or add the date and year of publication." ma:format="DateOnly" ma:internalName="DHIDateCreated" ma:readOnly="false">
      <xsd:simpleType>
        <xsd:restriction base="dms:DateTime"/>
      </xsd:simpleType>
    </xsd:element>
    <xsd:element name="DHIReviewLink" ma:index="20" nillable="true" ma:displayName="DHI Review" ma:format="Hyperlink" ma:internalName="DHIReview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HIManagementApprovalLink" ma:index="21" nillable="true" ma:displayName="DHI Management Approval" ma:format="Hyperlink" ma:internalName="DHIManagementApproval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de1ff-c7ef-4e08-b4ad-3c14e01cb5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HIReviewLink xmlns="bfc40498-5ce5-42c6-8724-11edc675ff3f">
      <Url xsi:nil="true"/>
      <Description xsi:nil="true"/>
    </DHIReviewLink>
    <TaxCatchAll xmlns="bfc40498-5ce5-42c6-8724-11edc675ff3f" xsi:nil="true"/>
    <n2755ad5c18e49c7adbfdd598b931bcc xmlns="bfc40498-5ce5-42c6-8724-11edc675ff3f">
      <Terms xmlns="http://schemas.microsoft.com/office/infopath/2007/PartnerControls"/>
    </n2755ad5c18e49c7adbfdd598b931bcc>
    <DHIDateCreated xmlns="bfc40498-5ce5-42c6-8724-11edc675ff3f" xsi:nil="true"/>
    <k4ba791d09a440aba63648a4fa83da7e xmlns="bfc40498-5ce5-42c6-8724-11edc675ff3f">
      <Terms xmlns="http://schemas.microsoft.com/office/infopath/2007/PartnerControls"/>
    </k4ba791d09a440aba63648a4fa83da7e>
    <e8bce870359e4a09862e3b9640f665e6 xmlns="bfc40498-5ce5-42c6-8724-11edc675ff3f">
      <Terms xmlns="http://schemas.microsoft.com/office/infopath/2007/PartnerControls"/>
    </e8bce870359e4a09862e3b9640f665e6>
    <TaxCatchAllLabel xmlns="bfc40498-5ce5-42c6-8724-11edc675ff3f" xsi:nil="true"/>
    <b282f493e26e4ef1a208c9a49b9311f3 xmlns="bfc40498-5ce5-42c6-8724-11edc675ff3f">
      <Terms xmlns="http://schemas.microsoft.com/office/infopath/2007/PartnerControls"/>
    </b282f493e26e4ef1a208c9a49b9311f3>
    <DHIPublication xmlns="bfc40498-5ce5-42c6-8724-11edc675ff3f" xsi:nil="true"/>
    <DHIManagementApprovalLink xmlns="bfc40498-5ce5-42c6-8724-11edc675ff3f">
      <Url xsi:nil="true"/>
      <Description xsi:nil="true"/>
    </DHIManagementApprovalLin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B65913-97EB-4F98-BD02-3C661BE62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40498-5ce5-42c6-8724-11edc675ff3f"/>
    <ds:schemaRef ds:uri="899de1ff-c7ef-4e08-b4ad-3c14e01cb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AF1929-B686-4F01-AAE1-E8B37CBA2690}">
  <ds:schemaRefs>
    <ds:schemaRef ds:uri="http://schemas.microsoft.com/office/2006/metadata/properties"/>
    <ds:schemaRef ds:uri="http://schemas.microsoft.com/office/infopath/2007/PartnerControls"/>
    <ds:schemaRef ds:uri="bfc40498-5ce5-42c6-8724-11edc675ff3f"/>
  </ds:schemaRefs>
</ds:datastoreItem>
</file>

<file path=customXml/itemProps3.xml><?xml version="1.0" encoding="utf-8"?>
<ds:datastoreItem xmlns:ds="http://schemas.openxmlformats.org/officeDocument/2006/customXml" ds:itemID="{CC862703-029E-4EF4-8160-CB322DCDC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Schluter</dc:creator>
  <dc:description/>
  <cp:lastModifiedBy>Louise Schluter</cp:lastModifiedBy>
  <cp:revision>6</cp:revision>
  <dcterms:created xsi:type="dcterms:W3CDTF">2026-01-21T10:28:00Z</dcterms:created>
  <dcterms:modified xsi:type="dcterms:W3CDTF">2026-01-27T14:08:00Z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0x010100662C79DA35A2284584E29B1E84C9C8C70079A7ED944DD7B043BE49DEC857516EC3</vt:lpwstr>
  </property>
  <property fmtid="{D5CDD505-2E9C-101B-9397-08002B2CF9AE}" pid="3" name="DHIAuthor">
    <vt:lpwstr/>
  </property>
  <property fmtid="{D5CDD505-2E9C-101B-9397-08002B2CF9AE}" pid="4" name="DHIArea">
    <vt:lpwstr/>
  </property>
  <property fmtid="{D5CDD505-2E9C-101B-9397-08002B2CF9AE}" pid="5" name="DHICategory">
    <vt:lpwstr/>
  </property>
  <property fmtid="{D5CDD505-2E9C-101B-9397-08002B2CF9AE}" pid="6" name="DHIKeywords">
    <vt:lpwstr/>
  </property>
</Properties>
</file>